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4" w:rsidRPr="00A25284" w:rsidRDefault="00046F7F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1272646"/>
            <wp:effectExtent l="0" t="0" r="0" b="3810"/>
            <wp:docPr id="1" name="Picture 1" descr="C:\Users\main\AppData\Local\Microsoft\Windows\Temporary Internet Files\Content.IE5\KMB7NI58\New_UNY_Logo_H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IE5\KMB7NI58\New_UNY_Logo_HR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D44" w:rsidRPr="00A25284">
        <w:rPr>
          <w:b/>
          <w:sz w:val="28"/>
          <w:szCs w:val="28"/>
          <w:u w:val="single"/>
        </w:rPr>
        <w:t>Upper New York Annual Conference</w:t>
      </w:r>
    </w:p>
    <w:p w:rsidR="00CA3D44" w:rsidRDefault="00CA3D44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25284">
        <w:rPr>
          <w:b/>
          <w:sz w:val="28"/>
          <w:szCs w:val="28"/>
          <w:u w:val="single"/>
        </w:rPr>
        <w:t>Board of Trustees Meeting Minutes</w:t>
      </w:r>
    </w:p>
    <w:p w:rsidR="00CA3D44" w:rsidRPr="00A25284" w:rsidRDefault="00F6005D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 6</w:t>
      </w:r>
      <w:r w:rsidR="004626F2">
        <w:rPr>
          <w:b/>
          <w:sz w:val="28"/>
          <w:szCs w:val="28"/>
          <w:u w:val="single"/>
        </w:rPr>
        <w:t>, 2018</w:t>
      </w:r>
    </w:p>
    <w:p w:rsidR="00A25284" w:rsidRDefault="00A25284" w:rsidP="00CA3D44">
      <w:pPr>
        <w:spacing w:after="0" w:line="240" w:lineRule="auto"/>
      </w:pPr>
    </w:p>
    <w:p w:rsidR="00CA3D44" w:rsidRDefault="00CA3D44" w:rsidP="00CA3D44">
      <w:pPr>
        <w:spacing w:after="0" w:line="240" w:lineRule="auto"/>
      </w:pPr>
      <w:r>
        <w:t xml:space="preserve">Voting Members Present: Rev. Richard </w:t>
      </w:r>
      <w:proofErr w:type="spellStart"/>
      <w:r>
        <w:t>Barling</w:t>
      </w:r>
      <w:proofErr w:type="spellEnd"/>
      <w:r>
        <w:t>,</w:t>
      </w:r>
      <w:r w:rsidR="00911DF1">
        <w:t xml:space="preserve"> </w:t>
      </w:r>
      <w:r w:rsidR="00F6005D">
        <w:t xml:space="preserve">Ms. Kathy King-Griswold, </w:t>
      </w:r>
      <w:r w:rsidR="00A735A6">
        <w:t xml:space="preserve">Mr. Hal Schmidt, </w:t>
      </w:r>
      <w:r w:rsidR="0010533F">
        <w:t>Ms. Joyce Miller,</w:t>
      </w:r>
      <w:r w:rsidR="00EA7319">
        <w:t xml:space="preserve"> Mr. Robert Dietrich, </w:t>
      </w:r>
      <w:r w:rsidR="004E6FE4">
        <w:t xml:space="preserve"> </w:t>
      </w:r>
      <w:r w:rsidR="00C81EC8">
        <w:t xml:space="preserve">Mr. Peter </w:t>
      </w:r>
      <w:proofErr w:type="spellStart"/>
      <w:r w:rsidR="00C81EC8">
        <w:t>Abdella</w:t>
      </w:r>
      <w:proofErr w:type="spellEnd"/>
      <w:r w:rsidR="00C81EC8">
        <w:t xml:space="preserve">, Mr. John </w:t>
      </w:r>
      <w:proofErr w:type="spellStart"/>
      <w:r w:rsidR="00C81EC8">
        <w:t>Frary</w:t>
      </w:r>
      <w:proofErr w:type="spellEnd"/>
      <w:r w:rsidR="00C81EC8">
        <w:t xml:space="preserve">, Rev. Barbara Brewer, Rev. Cheryl Brown, </w:t>
      </w:r>
      <w:r w:rsidR="004626F2">
        <w:t xml:space="preserve">Mr. Nathan </w:t>
      </w:r>
      <w:proofErr w:type="spellStart"/>
      <w:r w:rsidR="004626F2">
        <w:t>Trost</w:t>
      </w:r>
      <w:proofErr w:type="spellEnd"/>
      <w:r w:rsidR="004626F2">
        <w:t xml:space="preserve">, </w:t>
      </w:r>
      <w:r>
        <w:t>Rev. Jack Keating.</w:t>
      </w:r>
    </w:p>
    <w:p w:rsidR="00B83069" w:rsidRDefault="00B83069" w:rsidP="00CA3D44">
      <w:pPr>
        <w:spacing w:after="0" w:line="240" w:lineRule="auto"/>
      </w:pPr>
    </w:p>
    <w:p w:rsidR="000B702C" w:rsidRDefault="00CA3D44" w:rsidP="00CA3D44">
      <w:pPr>
        <w:spacing w:after="0" w:line="240" w:lineRule="auto"/>
      </w:pPr>
      <w:r>
        <w:t xml:space="preserve">Ex-officio Present: </w:t>
      </w:r>
      <w:r w:rsidR="002447AD">
        <w:t xml:space="preserve"> </w:t>
      </w:r>
      <w:r w:rsidR="000B702C">
        <w:t xml:space="preserve"> </w:t>
      </w:r>
      <w:r w:rsidR="0010533F">
        <w:t xml:space="preserve">Mr. Scott </w:t>
      </w:r>
      <w:proofErr w:type="spellStart"/>
      <w:r w:rsidR="0010533F">
        <w:t>Delconte</w:t>
      </w:r>
      <w:proofErr w:type="spellEnd"/>
      <w:r w:rsidR="005D7BC6">
        <w:t>.</w:t>
      </w:r>
      <w:r w:rsidR="00222978">
        <w:t xml:space="preserve"> </w:t>
      </w:r>
    </w:p>
    <w:p w:rsidR="00CA3D44" w:rsidRDefault="00CA3D44" w:rsidP="00CA3D44">
      <w:pPr>
        <w:spacing w:after="0" w:line="240" w:lineRule="auto"/>
      </w:pPr>
    </w:p>
    <w:p w:rsidR="000B702C" w:rsidRDefault="00255DD6" w:rsidP="00CA3D44">
      <w:pPr>
        <w:spacing w:after="0" w:line="240" w:lineRule="auto"/>
      </w:pPr>
      <w:r>
        <w:t xml:space="preserve">This meeting was </w:t>
      </w:r>
      <w:r w:rsidR="00F6005D">
        <w:t>held via conference call</w:t>
      </w:r>
      <w:r w:rsidR="000B702C">
        <w:t xml:space="preserve"> </w:t>
      </w:r>
      <w:r w:rsidR="005956B3">
        <w:t>and the Secreta</w:t>
      </w:r>
      <w:r w:rsidR="00EA7319">
        <w:t>ry determined that a quorum was</w:t>
      </w:r>
      <w:r w:rsidR="00BA2ABC">
        <w:t xml:space="preserve"> </w:t>
      </w:r>
      <w:r w:rsidR="005956B3">
        <w:t>present</w:t>
      </w:r>
      <w:r w:rsidR="00EA7319">
        <w:t>.</w:t>
      </w:r>
    </w:p>
    <w:p w:rsidR="00D82857" w:rsidRDefault="00D82857" w:rsidP="00CA3D44">
      <w:pPr>
        <w:spacing w:after="0" w:line="240" w:lineRule="auto"/>
      </w:pPr>
    </w:p>
    <w:p w:rsidR="00EA7319" w:rsidRDefault="00EA7319" w:rsidP="00A735A6">
      <w:pPr>
        <w:spacing w:after="0" w:line="240" w:lineRule="auto"/>
      </w:pPr>
      <w:r>
        <w:t>T</w:t>
      </w:r>
      <w:r w:rsidR="005D7BC6">
        <w:t>he</w:t>
      </w:r>
      <w:r w:rsidR="0010533F">
        <w:t xml:space="preserve"> meeting was called to order by</w:t>
      </w:r>
      <w:r w:rsidR="00C81EC8">
        <w:t xml:space="preserve"> </w:t>
      </w:r>
      <w:r>
        <w:t>President</w:t>
      </w:r>
      <w:r w:rsidR="00C81EC8">
        <w:t xml:space="preserve"> </w:t>
      </w:r>
      <w:r w:rsidR="0010533F">
        <w:t xml:space="preserve">Richard </w:t>
      </w:r>
      <w:proofErr w:type="spellStart"/>
      <w:r w:rsidR="0010533F">
        <w:t>Barling</w:t>
      </w:r>
      <w:proofErr w:type="spellEnd"/>
      <w:r>
        <w:t xml:space="preserve"> </w:t>
      </w:r>
      <w:r w:rsidR="00911DF1">
        <w:t xml:space="preserve">at </w:t>
      </w:r>
      <w:r w:rsidR="00F6005D">
        <w:t>4</w:t>
      </w:r>
      <w:r w:rsidR="0010533F">
        <w:t>:05</w:t>
      </w:r>
      <w:r w:rsidR="00F6005D">
        <w:t>p</w:t>
      </w:r>
      <w:r w:rsidR="0010533F">
        <w:t>m.</w:t>
      </w:r>
      <w:r w:rsidR="00C81EC8">
        <w:t xml:space="preserve">    </w:t>
      </w:r>
    </w:p>
    <w:p w:rsidR="00C81EC8" w:rsidRDefault="00C81EC8" w:rsidP="00A735A6">
      <w:pPr>
        <w:spacing w:after="0" w:line="240" w:lineRule="auto"/>
      </w:pPr>
    </w:p>
    <w:p w:rsidR="00C81EC8" w:rsidRPr="00156489" w:rsidRDefault="00C81EC8" w:rsidP="00A735A6">
      <w:pPr>
        <w:spacing w:after="0" w:line="240" w:lineRule="auto"/>
        <w:rPr>
          <w:b/>
        </w:rPr>
      </w:pPr>
      <w:r w:rsidRPr="00156489">
        <w:rPr>
          <w:b/>
        </w:rPr>
        <w:t>PREVIOUS MINUTES</w:t>
      </w:r>
    </w:p>
    <w:p w:rsidR="00F36FA3" w:rsidRDefault="004626F2" w:rsidP="00A735A6">
      <w:pPr>
        <w:spacing w:after="0" w:line="240" w:lineRule="auto"/>
      </w:pPr>
      <w:r>
        <w:t xml:space="preserve">John </w:t>
      </w:r>
      <w:proofErr w:type="spellStart"/>
      <w:r>
        <w:t>Frary</w:t>
      </w:r>
      <w:proofErr w:type="spellEnd"/>
      <w:r w:rsidR="00C81EC8">
        <w:t xml:space="preserve"> moved and </w:t>
      </w:r>
      <w:r w:rsidR="00F6005D">
        <w:t xml:space="preserve">Peter </w:t>
      </w:r>
      <w:proofErr w:type="spellStart"/>
      <w:r w:rsidR="00F6005D">
        <w:t>Abdella</w:t>
      </w:r>
      <w:proofErr w:type="spellEnd"/>
      <w:r w:rsidR="00C81EC8">
        <w:t xml:space="preserve"> seconded a motion to accept the </w:t>
      </w:r>
      <w:r>
        <w:t>1/</w:t>
      </w:r>
      <w:r w:rsidR="00F6005D">
        <w:t>27</w:t>
      </w:r>
      <w:r w:rsidR="00C81EC8">
        <w:t>/1</w:t>
      </w:r>
      <w:r w:rsidR="00F6005D">
        <w:t>8</w:t>
      </w:r>
      <w:r w:rsidR="00C81EC8">
        <w:t xml:space="preserve"> minutes as presented by the Secretary.  The motion carried unanimously.</w:t>
      </w:r>
    </w:p>
    <w:p w:rsidR="004626F2" w:rsidRDefault="004626F2" w:rsidP="00A735A6">
      <w:pPr>
        <w:spacing w:after="0" w:line="240" w:lineRule="auto"/>
      </w:pPr>
    </w:p>
    <w:p w:rsidR="004626F2" w:rsidRDefault="00F6005D" w:rsidP="00A735A6">
      <w:pPr>
        <w:spacing w:after="0" w:line="240" w:lineRule="auto"/>
      </w:pPr>
      <w:r>
        <w:rPr>
          <w:b/>
        </w:rPr>
        <w:t>OLD BUSINESS</w:t>
      </w:r>
    </w:p>
    <w:p w:rsidR="00EA7319" w:rsidRDefault="00F6005D" w:rsidP="00F6005D">
      <w:pPr>
        <w:pStyle w:val="ListParagraph"/>
        <w:numPr>
          <w:ilvl w:val="0"/>
          <w:numId w:val="24"/>
        </w:numPr>
        <w:spacing w:after="0" w:line="240" w:lineRule="auto"/>
      </w:pPr>
      <w:r>
        <w:t>Form</w:t>
      </w:r>
      <w:r w:rsidR="00E957CC">
        <w:t>er</w:t>
      </w:r>
      <w:r>
        <w:t xml:space="preserve"> UMC update – Scott </w:t>
      </w:r>
      <w:proofErr w:type="spellStart"/>
      <w:r>
        <w:t>Delconte</w:t>
      </w:r>
      <w:proofErr w:type="spellEnd"/>
      <w:r w:rsidR="000D5BA8">
        <w:t xml:space="preserve"> </w:t>
      </w:r>
      <w:r>
        <w:t xml:space="preserve">has been in contact with the attorney for the </w:t>
      </w:r>
      <w:r w:rsidR="00E957CC">
        <w:t>local</w:t>
      </w:r>
      <w:r>
        <w:t xml:space="preserve"> Fire Department and they continue to be interested in purchasing this building.  The prospective buyer’s $10,000 verbal offer is still on the table and the attorney’s continue to review contracts to allow this sale to move forward.  </w:t>
      </w:r>
    </w:p>
    <w:p w:rsidR="00F6005D" w:rsidRDefault="00F6005D" w:rsidP="00F6005D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Adirondack District parsonage – we need to purchase a parsonage in the Adirondack District and Rich </w:t>
      </w:r>
      <w:proofErr w:type="spellStart"/>
      <w:r>
        <w:t>Barling</w:t>
      </w:r>
      <w:proofErr w:type="spellEnd"/>
      <w:r>
        <w:t xml:space="preserve"> and Hal Schmidt are the assigned trustees on this project.  </w:t>
      </w:r>
    </w:p>
    <w:p w:rsidR="00CB48AF" w:rsidRDefault="00CB48AF" w:rsidP="00F6005D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Camp Findley sale – Scott </w:t>
      </w:r>
      <w:proofErr w:type="spellStart"/>
      <w:r>
        <w:t>Delconte</w:t>
      </w:r>
      <w:proofErr w:type="spellEnd"/>
      <w:r>
        <w:t xml:space="preserve"> reported that the buyer is continuing to work to secure financing and, while we have a 2/1/18 deadline for this to occur</w:t>
      </w:r>
      <w:r w:rsidR="000D5BA8">
        <w:t>,</w:t>
      </w:r>
      <w:r>
        <w:t xml:space="preserve"> we</w:t>
      </w:r>
      <w:r w:rsidR="000D5BA8">
        <w:t xml:space="preserve"> will</w:t>
      </w:r>
      <w:r>
        <w:t xml:space="preserve"> continue to g</w:t>
      </w:r>
      <w:r w:rsidR="000D5BA8">
        <w:t>rant</w:t>
      </w:r>
      <w:r>
        <w:t xml:space="preserve"> additional time for the financing to be arranged. </w:t>
      </w:r>
    </w:p>
    <w:p w:rsidR="00F6005D" w:rsidRDefault="00F6005D" w:rsidP="00F6005D">
      <w:pPr>
        <w:pStyle w:val="ListParagraph"/>
        <w:spacing w:after="0" w:line="240" w:lineRule="auto"/>
        <w:ind w:left="510"/>
      </w:pPr>
    </w:p>
    <w:p w:rsidR="005169E6" w:rsidRDefault="00F6005D" w:rsidP="00A735A6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F6005D" w:rsidRPr="00F6005D" w:rsidRDefault="00F6005D" w:rsidP="00F6005D">
      <w:pPr>
        <w:pStyle w:val="ListParagraph"/>
        <w:numPr>
          <w:ilvl w:val="0"/>
          <w:numId w:val="26"/>
        </w:numPr>
        <w:spacing w:after="0" w:line="240" w:lineRule="auto"/>
      </w:pPr>
      <w:r>
        <w:t>We have received estimates from our new Conference Mission Specialist, Mike Block for completing the floor in the Mission</w:t>
      </w:r>
      <w:r w:rsidR="000D5BA8">
        <w:t xml:space="preserve"> Central</w:t>
      </w:r>
      <w:r>
        <w:t xml:space="preserve"> Hub and installing needed technology cabling.  The total (using the preferred contractor for the floor work) is $6,810.  Since the money is on hand after being received in a special offering at Annual Conference 2017, a motion was made by Barb Brewer and seconded by John </w:t>
      </w:r>
      <w:proofErr w:type="spellStart"/>
      <w:r>
        <w:t>Frary</w:t>
      </w:r>
      <w:proofErr w:type="spellEnd"/>
      <w:r>
        <w:t xml:space="preserve"> to approve the flo</w:t>
      </w:r>
      <w:r w:rsidR="000D5BA8">
        <w:t>ori</w:t>
      </w:r>
      <w:r>
        <w:t xml:space="preserve">ng and technology work being completed using the funding presently on hand.  The motion carried unanimously. </w:t>
      </w:r>
    </w:p>
    <w:p w:rsidR="000D5BA8" w:rsidRDefault="000D5BA8" w:rsidP="00CB48AF">
      <w:pPr>
        <w:spacing w:after="0" w:line="240" w:lineRule="auto"/>
        <w:rPr>
          <w:b/>
          <w:u w:val="single"/>
        </w:rPr>
      </w:pPr>
    </w:p>
    <w:p w:rsidR="00CB48AF" w:rsidRDefault="00635017" w:rsidP="00CB48AF">
      <w:pPr>
        <w:spacing w:after="0" w:line="240" w:lineRule="auto"/>
      </w:pPr>
      <w:r w:rsidRPr="00646EB2">
        <w:rPr>
          <w:b/>
          <w:u w:val="single"/>
        </w:rPr>
        <w:lastRenderedPageBreak/>
        <w:t xml:space="preserve">PROPERTY </w:t>
      </w:r>
      <w:r w:rsidR="00EA7319">
        <w:rPr>
          <w:b/>
          <w:u w:val="single"/>
        </w:rPr>
        <w:t xml:space="preserve"> </w:t>
      </w:r>
      <w:r w:rsidR="008278A6">
        <w:t xml:space="preserve"> </w:t>
      </w:r>
    </w:p>
    <w:p w:rsidR="00CB48AF" w:rsidRDefault="00CB48AF" w:rsidP="00CB48AF">
      <w:pPr>
        <w:pStyle w:val="ListParagraph"/>
        <w:numPr>
          <w:ilvl w:val="0"/>
          <w:numId w:val="27"/>
        </w:numPr>
        <w:spacing w:after="0" w:line="240" w:lineRule="auto"/>
      </w:pPr>
      <w:proofErr w:type="gramStart"/>
      <w:r>
        <w:t>Former  UMC</w:t>
      </w:r>
      <w:proofErr w:type="gramEnd"/>
      <w:r>
        <w:t xml:space="preserve"> – Barb Brewer reports that she showed the property to perspective buyers this week and a verbal offer of $49,900 was made.  The perspective buyer will work over the next 30 days to secure financing and then a formal, written offer will be forthcoming.</w:t>
      </w:r>
    </w:p>
    <w:p w:rsidR="00CB48AF" w:rsidRDefault="00CB48AF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>UMC</w:t>
      </w:r>
      <w:r w:rsidR="00E957CC">
        <w:t xml:space="preserve"> local church</w:t>
      </w:r>
      <w:bookmarkStart w:id="0" w:name="_GoBack"/>
      <w:bookmarkEnd w:id="0"/>
      <w:r>
        <w:t xml:space="preserve"> – Closing paperwork has not yet been received from the Cabinet in this church.  A community group is now using the building and has been asked to supply us with a certificate of their liability insurance.  A real estate </w:t>
      </w:r>
      <w:r w:rsidR="000D5BA8">
        <w:t>representative</w:t>
      </w:r>
      <w:r>
        <w:t xml:space="preserve"> has given us a verbal estimate of a $100,000 market value on the building.  We assigned Hal Schmidt and Nathan </w:t>
      </w:r>
      <w:proofErr w:type="spellStart"/>
      <w:r>
        <w:t>Trost</w:t>
      </w:r>
      <w:proofErr w:type="spellEnd"/>
      <w:r>
        <w:t xml:space="preserve"> to be our Trustees on this building and the Conference Chancellor will put our trustee representatives in contact with the local church contacts.  </w:t>
      </w:r>
    </w:p>
    <w:p w:rsidR="00BC60CD" w:rsidRPr="00CB48AF" w:rsidRDefault="00CB48AF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Binghamton District parsonage – Nathan </w:t>
      </w:r>
      <w:proofErr w:type="spellStart"/>
      <w:r>
        <w:t>Trost</w:t>
      </w:r>
      <w:proofErr w:type="spellEnd"/>
      <w:r>
        <w:t xml:space="preserve"> is unsure of who the second trustee is on this property and will be checking with Pam Deckard who was not on today’s call.</w:t>
      </w:r>
      <w:r w:rsidR="00DA3FB6">
        <w:t xml:space="preserve"> (Following the meeting we ascertained that Joyce Miller is the second Trustee on this property.)</w:t>
      </w:r>
    </w:p>
    <w:p w:rsidR="00BC60CD" w:rsidRDefault="00BC60CD" w:rsidP="00501EF7">
      <w:pPr>
        <w:spacing w:after="0" w:line="240" w:lineRule="auto"/>
        <w:rPr>
          <w:b/>
          <w:u w:val="single"/>
        </w:rPr>
      </w:pPr>
    </w:p>
    <w:p w:rsidR="000D5BA8" w:rsidRDefault="00BC60CD" w:rsidP="00CB48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FINANCE     </w:t>
      </w:r>
    </w:p>
    <w:p w:rsidR="00DE0AED" w:rsidRDefault="00CB48AF" w:rsidP="000D5BA8">
      <w:pPr>
        <w:spacing w:after="0" w:line="240" w:lineRule="auto"/>
        <w:ind w:firstLine="720"/>
      </w:pPr>
      <w:r>
        <w:t xml:space="preserve">Rich </w:t>
      </w:r>
      <w:proofErr w:type="spellStart"/>
      <w:r>
        <w:t>Barling</w:t>
      </w:r>
      <w:proofErr w:type="spellEnd"/>
      <w:r>
        <w:t xml:space="preserve"> updated the Board on yesterday’s changes in the </w:t>
      </w:r>
      <w:r w:rsidR="000D5BA8">
        <w:t>Conference</w:t>
      </w:r>
      <w:r>
        <w:t xml:space="preserve"> Finance Department.  Beth </w:t>
      </w:r>
      <w:proofErr w:type="spellStart"/>
      <w:r>
        <w:t>Dupont</w:t>
      </w:r>
      <w:proofErr w:type="spellEnd"/>
      <w:r>
        <w:t xml:space="preserve"> will be our contact in the department temporarily as CFA makes plans to move forward.  After discussion</w:t>
      </w:r>
      <w:r w:rsidR="00DA3FB6">
        <w:t>,</w:t>
      </w:r>
      <w:r>
        <w:t xml:space="preserve"> Kathy King-Griswold agreed to reach out to CFA Chair, Rev. Susan </w:t>
      </w:r>
      <w:proofErr w:type="spellStart"/>
      <w:r>
        <w:t>Ranous</w:t>
      </w:r>
      <w:proofErr w:type="spellEnd"/>
      <w:r>
        <w:t xml:space="preserve"> to discuss the Trustees current needs for information and possible next steps on the asset allocation process.</w:t>
      </w:r>
    </w:p>
    <w:p w:rsidR="007F5B57" w:rsidRDefault="007F5B57" w:rsidP="000D5BA8">
      <w:pPr>
        <w:spacing w:after="0" w:line="240" w:lineRule="auto"/>
      </w:pPr>
    </w:p>
    <w:p w:rsidR="00E923C4" w:rsidRDefault="000D5BA8" w:rsidP="00FF5AAE">
      <w:pPr>
        <w:spacing w:after="0" w:line="240" w:lineRule="auto"/>
      </w:pPr>
      <w:r>
        <w:t>Our next meeting will be held, via conference call, on Tuesday, March 6</w:t>
      </w:r>
      <w:r w:rsidRPr="000D5BA8">
        <w:rPr>
          <w:vertAlign w:val="superscript"/>
        </w:rPr>
        <w:t>th</w:t>
      </w:r>
      <w:r>
        <w:t xml:space="preserve"> at 4:00pm.  Our next in-person meeting will be held on Saturday, April 28</w:t>
      </w:r>
      <w:r w:rsidRPr="000D5BA8">
        <w:rPr>
          <w:vertAlign w:val="superscript"/>
        </w:rPr>
        <w:t>th</w:t>
      </w:r>
      <w:r>
        <w:t xml:space="preserve"> at 10:00am at the Conference Center. </w:t>
      </w:r>
    </w:p>
    <w:p w:rsidR="00E923C4" w:rsidRDefault="00E923C4" w:rsidP="00FF5AAE">
      <w:pPr>
        <w:spacing w:after="0" w:line="240" w:lineRule="auto"/>
      </w:pPr>
    </w:p>
    <w:p w:rsidR="00FF5AAE" w:rsidRDefault="00E923C4" w:rsidP="00FF5AAE">
      <w:pPr>
        <w:spacing w:after="0" w:line="240" w:lineRule="auto"/>
      </w:pPr>
      <w:r>
        <w:t xml:space="preserve">The meeting was adjourned </w:t>
      </w:r>
      <w:r w:rsidR="00F03F84">
        <w:t xml:space="preserve">at </w:t>
      </w:r>
      <w:r w:rsidR="000D5BA8">
        <w:t>4:55pm</w:t>
      </w:r>
      <w:r w:rsidR="006329BE">
        <w:t>,</w:t>
      </w:r>
      <w:r w:rsidR="00F03F84">
        <w:t xml:space="preserve"> following a motion </w:t>
      </w:r>
      <w:r w:rsidR="000D5BA8">
        <w:t xml:space="preserve">made </w:t>
      </w:r>
      <w:r w:rsidR="00F03F84">
        <w:t xml:space="preserve">by </w:t>
      </w:r>
      <w:r w:rsidR="000D5BA8">
        <w:t>Joyce Miller</w:t>
      </w:r>
      <w:r w:rsidR="00F03F84">
        <w:t xml:space="preserve"> and second by </w:t>
      </w:r>
      <w:r w:rsidR="000D5BA8">
        <w:t>Hal Schmidt.</w:t>
      </w:r>
    </w:p>
    <w:p w:rsidR="00B83069" w:rsidRDefault="00B83069" w:rsidP="00FF5AAE">
      <w:pPr>
        <w:spacing w:after="0" w:line="240" w:lineRule="auto"/>
      </w:pPr>
    </w:p>
    <w:p w:rsidR="00FF5AAE" w:rsidRDefault="00FF5AAE" w:rsidP="00FF5AAE">
      <w:pPr>
        <w:spacing w:after="0" w:line="240" w:lineRule="auto"/>
      </w:pPr>
      <w:r>
        <w:t>Respectfully submitted,</w:t>
      </w:r>
    </w:p>
    <w:p w:rsidR="00E923C4" w:rsidRDefault="00E923C4" w:rsidP="00FF5AAE">
      <w:pPr>
        <w:spacing w:after="0" w:line="240" w:lineRule="auto"/>
        <w:rPr>
          <w:rFonts w:ascii="Bradley Hand ITC" w:hAnsi="Bradley Hand ITC"/>
          <w:sz w:val="48"/>
          <w:szCs w:val="48"/>
        </w:rPr>
      </w:pPr>
    </w:p>
    <w:p w:rsidR="00FF5AAE" w:rsidRPr="00F30724" w:rsidRDefault="00FF5AAE" w:rsidP="00FF5AAE">
      <w:pPr>
        <w:spacing w:after="0" w:line="240" w:lineRule="auto"/>
        <w:rPr>
          <w:rFonts w:ascii="Bradley Hand ITC" w:hAnsi="Bradley Hand ITC"/>
          <w:sz w:val="48"/>
          <w:szCs w:val="48"/>
        </w:rPr>
      </w:pPr>
      <w:r w:rsidRPr="00F30724">
        <w:rPr>
          <w:rFonts w:ascii="Bradley Hand ITC" w:hAnsi="Bradley Hand ITC"/>
          <w:sz w:val="48"/>
          <w:szCs w:val="48"/>
        </w:rPr>
        <w:t xml:space="preserve">Jack Keating </w:t>
      </w:r>
    </w:p>
    <w:p w:rsidR="00FF5AAE" w:rsidRDefault="00FF5AAE" w:rsidP="00FF5AAE">
      <w:pPr>
        <w:spacing w:after="0" w:line="240" w:lineRule="auto"/>
      </w:pPr>
      <w:r>
        <w:t>Jack Keating</w:t>
      </w:r>
    </w:p>
    <w:p w:rsidR="005C0AD2" w:rsidRDefault="00FF5AAE" w:rsidP="00C3498A">
      <w:pPr>
        <w:spacing w:after="0" w:line="240" w:lineRule="auto"/>
        <w:rPr>
          <w:b/>
          <w:u w:val="single"/>
        </w:rPr>
      </w:pPr>
      <w:r>
        <w:t xml:space="preserve">Secretary </w:t>
      </w:r>
      <w:r w:rsidR="00B37CF0">
        <w:t xml:space="preserve"> </w:t>
      </w:r>
      <w:r w:rsidR="009D146C">
        <w:rPr>
          <w:b/>
          <w:u w:val="single"/>
        </w:rPr>
        <w:t xml:space="preserve"> </w:t>
      </w:r>
    </w:p>
    <w:p w:rsidR="00156489" w:rsidRDefault="00156489" w:rsidP="00C3498A">
      <w:pPr>
        <w:spacing w:after="0" w:line="240" w:lineRule="auto"/>
        <w:rPr>
          <w:b/>
          <w:u w:val="single"/>
        </w:rPr>
      </w:pPr>
    </w:p>
    <w:p w:rsidR="0091169B" w:rsidRPr="00156489" w:rsidRDefault="00F03F84" w:rsidP="00C3498A">
      <w:pPr>
        <w:spacing w:after="0" w:line="240" w:lineRule="auto"/>
      </w:pPr>
      <w:r>
        <w:t xml:space="preserve"> </w:t>
      </w: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66CEB" w:rsidP="0091169B">
      <w:pPr>
        <w:spacing w:after="0" w:line="240" w:lineRule="auto"/>
      </w:pPr>
      <w:r>
        <w:rPr>
          <w:b/>
          <w:u w:val="single"/>
        </w:rPr>
        <w:t xml:space="preserve"> </w:t>
      </w:r>
    </w:p>
    <w:p w:rsidR="0091169B" w:rsidRDefault="0091169B" w:rsidP="00C3498A">
      <w:pPr>
        <w:spacing w:after="0" w:line="240" w:lineRule="auto"/>
      </w:pPr>
    </w:p>
    <w:sectPr w:rsidR="0091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BB" w:rsidRDefault="00A649BB" w:rsidP="001C7689">
      <w:pPr>
        <w:spacing w:after="0" w:line="240" w:lineRule="auto"/>
      </w:pPr>
      <w:r>
        <w:separator/>
      </w:r>
    </w:p>
  </w:endnote>
  <w:endnote w:type="continuationSeparator" w:id="0">
    <w:p w:rsidR="00A649BB" w:rsidRDefault="00A649BB" w:rsidP="001C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BB" w:rsidRDefault="00A649BB" w:rsidP="001C7689">
      <w:pPr>
        <w:spacing w:after="0" w:line="240" w:lineRule="auto"/>
      </w:pPr>
      <w:r>
        <w:separator/>
      </w:r>
    </w:p>
  </w:footnote>
  <w:footnote w:type="continuationSeparator" w:id="0">
    <w:p w:rsidR="00A649BB" w:rsidRDefault="00A649BB" w:rsidP="001C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7F0"/>
    <w:multiLevelType w:val="hybridMultilevel"/>
    <w:tmpl w:val="7B76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6D"/>
    <w:multiLevelType w:val="hybridMultilevel"/>
    <w:tmpl w:val="D35C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63DA"/>
    <w:multiLevelType w:val="hybridMultilevel"/>
    <w:tmpl w:val="7ABAA05C"/>
    <w:lvl w:ilvl="0" w:tplc="DEDE8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90AD0"/>
    <w:multiLevelType w:val="hybridMultilevel"/>
    <w:tmpl w:val="0FE8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5B92"/>
    <w:multiLevelType w:val="hybridMultilevel"/>
    <w:tmpl w:val="A0C2DC2C"/>
    <w:lvl w:ilvl="0" w:tplc="B5B0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1143D"/>
    <w:multiLevelType w:val="hybridMultilevel"/>
    <w:tmpl w:val="92C4FE64"/>
    <w:lvl w:ilvl="0" w:tplc="624A0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4075A"/>
    <w:multiLevelType w:val="hybridMultilevel"/>
    <w:tmpl w:val="2640AEB6"/>
    <w:lvl w:ilvl="0" w:tplc="7688C6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736C12"/>
    <w:multiLevelType w:val="hybridMultilevel"/>
    <w:tmpl w:val="935A4E5C"/>
    <w:lvl w:ilvl="0" w:tplc="B802D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38195C"/>
    <w:multiLevelType w:val="hybridMultilevel"/>
    <w:tmpl w:val="D98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E2A4F"/>
    <w:multiLevelType w:val="hybridMultilevel"/>
    <w:tmpl w:val="020CD0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77109E"/>
    <w:multiLevelType w:val="hybridMultilevel"/>
    <w:tmpl w:val="8AC2CE4E"/>
    <w:lvl w:ilvl="0" w:tplc="39781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54C15"/>
    <w:multiLevelType w:val="hybridMultilevel"/>
    <w:tmpl w:val="9CA4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602C7"/>
    <w:multiLevelType w:val="hybridMultilevel"/>
    <w:tmpl w:val="9362B578"/>
    <w:lvl w:ilvl="0" w:tplc="79C4FA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4ED746E5"/>
    <w:multiLevelType w:val="hybridMultilevel"/>
    <w:tmpl w:val="50BA736E"/>
    <w:lvl w:ilvl="0" w:tplc="6926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F100C8"/>
    <w:multiLevelType w:val="hybridMultilevel"/>
    <w:tmpl w:val="45229A9E"/>
    <w:lvl w:ilvl="0" w:tplc="340625C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208422C"/>
    <w:multiLevelType w:val="hybridMultilevel"/>
    <w:tmpl w:val="046E71BC"/>
    <w:lvl w:ilvl="0" w:tplc="109EB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175FF3"/>
    <w:multiLevelType w:val="hybridMultilevel"/>
    <w:tmpl w:val="DC542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B921D6"/>
    <w:multiLevelType w:val="hybridMultilevel"/>
    <w:tmpl w:val="43C2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466F1"/>
    <w:multiLevelType w:val="hybridMultilevel"/>
    <w:tmpl w:val="172C3190"/>
    <w:lvl w:ilvl="0" w:tplc="C2BC3F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628025C2"/>
    <w:multiLevelType w:val="hybridMultilevel"/>
    <w:tmpl w:val="C138FD32"/>
    <w:lvl w:ilvl="0" w:tplc="E698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E53230"/>
    <w:multiLevelType w:val="hybridMultilevel"/>
    <w:tmpl w:val="D618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170D1"/>
    <w:multiLevelType w:val="hybridMultilevel"/>
    <w:tmpl w:val="4A84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96BE7"/>
    <w:multiLevelType w:val="hybridMultilevel"/>
    <w:tmpl w:val="DC0C54B6"/>
    <w:lvl w:ilvl="0" w:tplc="CA56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7E2643"/>
    <w:multiLevelType w:val="hybridMultilevel"/>
    <w:tmpl w:val="DF7E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C0117"/>
    <w:multiLevelType w:val="hybridMultilevel"/>
    <w:tmpl w:val="7B1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9032A"/>
    <w:multiLevelType w:val="hybridMultilevel"/>
    <w:tmpl w:val="48323B74"/>
    <w:lvl w:ilvl="0" w:tplc="2FB0D5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3F5FC6"/>
    <w:multiLevelType w:val="hybridMultilevel"/>
    <w:tmpl w:val="4E34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22"/>
  </w:num>
  <w:num w:numId="11">
    <w:abstractNumId w:val="17"/>
  </w:num>
  <w:num w:numId="12">
    <w:abstractNumId w:val="26"/>
  </w:num>
  <w:num w:numId="13">
    <w:abstractNumId w:val="16"/>
  </w:num>
  <w:num w:numId="14">
    <w:abstractNumId w:val="9"/>
  </w:num>
  <w:num w:numId="15">
    <w:abstractNumId w:val="25"/>
  </w:num>
  <w:num w:numId="16">
    <w:abstractNumId w:val="24"/>
  </w:num>
  <w:num w:numId="17">
    <w:abstractNumId w:val="8"/>
  </w:num>
  <w:num w:numId="18">
    <w:abstractNumId w:val="7"/>
  </w:num>
  <w:num w:numId="19">
    <w:abstractNumId w:val="15"/>
  </w:num>
  <w:num w:numId="20">
    <w:abstractNumId w:val="3"/>
  </w:num>
  <w:num w:numId="21">
    <w:abstractNumId w:val="14"/>
  </w:num>
  <w:num w:numId="22">
    <w:abstractNumId w:val="23"/>
  </w:num>
  <w:num w:numId="23">
    <w:abstractNumId w:val="5"/>
  </w:num>
  <w:num w:numId="24">
    <w:abstractNumId w:val="18"/>
  </w:num>
  <w:num w:numId="25">
    <w:abstractNumId w:val="1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4"/>
    <w:rsid w:val="00042FAD"/>
    <w:rsid w:val="00046F7F"/>
    <w:rsid w:val="00056730"/>
    <w:rsid w:val="0006051A"/>
    <w:rsid w:val="0009503E"/>
    <w:rsid w:val="00095B94"/>
    <w:rsid w:val="000B15B3"/>
    <w:rsid w:val="000B702C"/>
    <w:rsid w:val="000D1380"/>
    <w:rsid w:val="000D3003"/>
    <w:rsid w:val="000D5BA8"/>
    <w:rsid w:val="000E09AC"/>
    <w:rsid w:val="000F1808"/>
    <w:rsid w:val="000F45F6"/>
    <w:rsid w:val="001010C0"/>
    <w:rsid w:val="00103CBE"/>
    <w:rsid w:val="0010533F"/>
    <w:rsid w:val="001363DA"/>
    <w:rsid w:val="00156489"/>
    <w:rsid w:val="00157F63"/>
    <w:rsid w:val="0017557E"/>
    <w:rsid w:val="001B2BE3"/>
    <w:rsid w:val="001C3D95"/>
    <w:rsid w:val="001C7689"/>
    <w:rsid w:val="00222978"/>
    <w:rsid w:val="002243AB"/>
    <w:rsid w:val="00231B79"/>
    <w:rsid w:val="002447AD"/>
    <w:rsid w:val="00254DA2"/>
    <w:rsid w:val="00255DD6"/>
    <w:rsid w:val="00307681"/>
    <w:rsid w:val="00323793"/>
    <w:rsid w:val="00344781"/>
    <w:rsid w:val="00357F09"/>
    <w:rsid w:val="003D2C9F"/>
    <w:rsid w:val="003E0449"/>
    <w:rsid w:val="003F2302"/>
    <w:rsid w:val="004626F2"/>
    <w:rsid w:val="0047072D"/>
    <w:rsid w:val="00474D5F"/>
    <w:rsid w:val="00491016"/>
    <w:rsid w:val="004A3333"/>
    <w:rsid w:val="004E05D3"/>
    <w:rsid w:val="004E6FE4"/>
    <w:rsid w:val="004F1069"/>
    <w:rsid w:val="00501EF7"/>
    <w:rsid w:val="00511BD7"/>
    <w:rsid w:val="005169E6"/>
    <w:rsid w:val="00540E4E"/>
    <w:rsid w:val="00545F78"/>
    <w:rsid w:val="00576814"/>
    <w:rsid w:val="00590C55"/>
    <w:rsid w:val="005956B3"/>
    <w:rsid w:val="005C0AD2"/>
    <w:rsid w:val="005D7BC6"/>
    <w:rsid w:val="005E4C53"/>
    <w:rsid w:val="00602684"/>
    <w:rsid w:val="006329BE"/>
    <w:rsid w:val="0063429B"/>
    <w:rsid w:val="00635017"/>
    <w:rsid w:val="00646EB2"/>
    <w:rsid w:val="00656E56"/>
    <w:rsid w:val="0065795D"/>
    <w:rsid w:val="006716C7"/>
    <w:rsid w:val="00710363"/>
    <w:rsid w:val="007216E9"/>
    <w:rsid w:val="00731B12"/>
    <w:rsid w:val="00732FF6"/>
    <w:rsid w:val="00764736"/>
    <w:rsid w:val="007D40DB"/>
    <w:rsid w:val="007F5963"/>
    <w:rsid w:val="007F5B57"/>
    <w:rsid w:val="00805C72"/>
    <w:rsid w:val="008278A6"/>
    <w:rsid w:val="00832016"/>
    <w:rsid w:val="00832035"/>
    <w:rsid w:val="00836900"/>
    <w:rsid w:val="00844E27"/>
    <w:rsid w:val="00865B79"/>
    <w:rsid w:val="00866879"/>
    <w:rsid w:val="008702A1"/>
    <w:rsid w:val="008A3998"/>
    <w:rsid w:val="008B3235"/>
    <w:rsid w:val="008B5A37"/>
    <w:rsid w:val="008F4AE3"/>
    <w:rsid w:val="0090099E"/>
    <w:rsid w:val="0091169B"/>
    <w:rsid w:val="00911DF1"/>
    <w:rsid w:val="009349CF"/>
    <w:rsid w:val="009445F3"/>
    <w:rsid w:val="00966CEB"/>
    <w:rsid w:val="009D146C"/>
    <w:rsid w:val="009F3ED1"/>
    <w:rsid w:val="00A0673F"/>
    <w:rsid w:val="00A25284"/>
    <w:rsid w:val="00A649BB"/>
    <w:rsid w:val="00A735A6"/>
    <w:rsid w:val="00AA3252"/>
    <w:rsid w:val="00AB32A2"/>
    <w:rsid w:val="00AD5179"/>
    <w:rsid w:val="00AE3ADD"/>
    <w:rsid w:val="00AE4486"/>
    <w:rsid w:val="00B05F4B"/>
    <w:rsid w:val="00B37CF0"/>
    <w:rsid w:val="00B547E3"/>
    <w:rsid w:val="00B83069"/>
    <w:rsid w:val="00BA2ABC"/>
    <w:rsid w:val="00BC45BD"/>
    <w:rsid w:val="00BC60CD"/>
    <w:rsid w:val="00BE7C65"/>
    <w:rsid w:val="00C30BDE"/>
    <w:rsid w:val="00C3498A"/>
    <w:rsid w:val="00C44DE7"/>
    <w:rsid w:val="00C77BE5"/>
    <w:rsid w:val="00C81EC8"/>
    <w:rsid w:val="00CA3D44"/>
    <w:rsid w:val="00CA5467"/>
    <w:rsid w:val="00CA55CB"/>
    <w:rsid w:val="00CB48AF"/>
    <w:rsid w:val="00CE26DA"/>
    <w:rsid w:val="00CF4D1A"/>
    <w:rsid w:val="00D0419A"/>
    <w:rsid w:val="00D05CCE"/>
    <w:rsid w:val="00D4076A"/>
    <w:rsid w:val="00D61138"/>
    <w:rsid w:val="00D62FF6"/>
    <w:rsid w:val="00D82857"/>
    <w:rsid w:val="00D9592F"/>
    <w:rsid w:val="00DA3FB6"/>
    <w:rsid w:val="00DD27E1"/>
    <w:rsid w:val="00DD49BB"/>
    <w:rsid w:val="00DE0AED"/>
    <w:rsid w:val="00E5069B"/>
    <w:rsid w:val="00E56719"/>
    <w:rsid w:val="00E664C6"/>
    <w:rsid w:val="00E82989"/>
    <w:rsid w:val="00E923C4"/>
    <w:rsid w:val="00E957CC"/>
    <w:rsid w:val="00EA7319"/>
    <w:rsid w:val="00EE2E8F"/>
    <w:rsid w:val="00F03F84"/>
    <w:rsid w:val="00F30724"/>
    <w:rsid w:val="00F33575"/>
    <w:rsid w:val="00F36FA3"/>
    <w:rsid w:val="00F40C8E"/>
    <w:rsid w:val="00F6005D"/>
    <w:rsid w:val="00F700BC"/>
    <w:rsid w:val="00F96CBA"/>
    <w:rsid w:val="00FA3C31"/>
    <w:rsid w:val="00FD1FE1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8F3F-7565-4809-AF36-C9DF3362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cp:lastPrinted>2017-05-02T01:59:00Z</cp:lastPrinted>
  <dcterms:created xsi:type="dcterms:W3CDTF">2018-03-08T01:13:00Z</dcterms:created>
  <dcterms:modified xsi:type="dcterms:W3CDTF">2018-03-08T01:13:00Z</dcterms:modified>
</cp:coreProperties>
</file>