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ACF6D4" w14:textId="44E48B81" w:rsidR="00E13912" w:rsidRPr="00467CDC" w:rsidRDefault="00E13912" w:rsidP="00192BBE">
      <w:pPr>
        <w:pStyle w:val="Header"/>
        <w:rPr>
          <w:rFonts w:cstheme="minorHAnsi"/>
          <w:b/>
          <w:bCs/>
          <w:sz w:val="22"/>
          <w:szCs w:val="22"/>
        </w:rPr>
      </w:pPr>
      <w:r w:rsidRPr="00467CDC">
        <w:rPr>
          <w:rFonts w:cstheme="minorHAnsi"/>
          <w:b/>
          <w:bCs/>
          <w:sz w:val="22"/>
          <w:szCs w:val="22"/>
        </w:rPr>
        <w:t>Bridge March 2023 Issue I</w:t>
      </w:r>
    </w:p>
    <w:p w14:paraId="0EC8AD7B" w14:textId="43B40473" w:rsidR="00E13912" w:rsidRPr="00467CDC" w:rsidRDefault="00E13912" w:rsidP="00192BBE">
      <w:pPr>
        <w:pStyle w:val="Header"/>
        <w:rPr>
          <w:rFonts w:cstheme="minorHAnsi"/>
          <w:b/>
          <w:bCs/>
          <w:sz w:val="22"/>
          <w:szCs w:val="22"/>
        </w:rPr>
      </w:pPr>
    </w:p>
    <w:p w14:paraId="6C1B9587" w14:textId="1A4EED24" w:rsidR="00E13912" w:rsidRPr="00467CDC" w:rsidRDefault="006600A6" w:rsidP="00192BBE">
      <w:pPr>
        <w:pStyle w:val="Header"/>
        <w:rPr>
          <w:rFonts w:cstheme="minorHAnsi"/>
          <w:b/>
          <w:bCs/>
          <w:sz w:val="22"/>
          <w:szCs w:val="22"/>
        </w:rPr>
      </w:pPr>
      <w:r w:rsidRPr="00467CDC">
        <w:rPr>
          <w:rFonts w:cstheme="minorHAnsi"/>
          <w:b/>
          <w:bCs/>
          <w:sz w:val="22"/>
          <w:szCs w:val="22"/>
        </w:rPr>
        <w:t>Reflection on</w:t>
      </w:r>
      <w:r w:rsidR="00E13912" w:rsidRPr="00467CDC">
        <w:rPr>
          <w:rFonts w:cstheme="minorHAnsi"/>
          <w:b/>
          <w:bCs/>
          <w:sz w:val="22"/>
          <w:szCs w:val="22"/>
        </w:rPr>
        <w:t xml:space="preserve"> Lent</w:t>
      </w:r>
    </w:p>
    <w:p w14:paraId="75C34AD2" w14:textId="77777777" w:rsidR="001C0BFD" w:rsidRDefault="00E13912" w:rsidP="00854D96">
      <w:pPr>
        <w:pStyle w:val="NormalWeb"/>
        <w:shd w:val="clear" w:color="auto" w:fill="FFFFFF"/>
        <w:spacing w:before="0" w:beforeAutospacing="0" w:after="525" w:afterAutospacing="0"/>
        <w:textAlignment w:val="baseline"/>
        <w:rPr>
          <w:rFonts w:asciiTheme="minorHAnsi" w:hAnsiTheme="minorHAnsi" w:cstheme="minorHAnsi"/>
          <w:color w:val="343434"/>
          <w:sz w:val="22"/>
          <w:szCs w:val="22"/>
        </w:rPr>
      </w:pPr>
      <w:r w:rsidRPr="00467CDC">
        <w:rPr>
          <w:rFonts w:asciiTheme="minorHAnsi" w:hAnsiTheme="minorHAnsi" w:cstheme="minorHAnsi"/>
          <w:color w:val="343434"/>
          <w:sz w:val="22"/>
          <w:szCs w:val="22"/>
        </w:rPr>
        <w:t>Why do we have this period of preparation, of fasting and self-denial, of repentance and confession, of putting our spiritual house in order? Simply so that we can be prepared for Easter. Lent is about embracing the Resurrected One with a whole and longing heart.</w:t>
      </w:r>
    </w:p>
    <w:p w14:paraId="3BC1C44D" w14:textId="31431682" w:rsidR="00E13912" w:rsidRPr="00467CDC" w:rsidRDefault="00E13912" w:rsidP="00854D96">
      <w:pPr>
        <w:pStyle w:val="NormalWeb"/>
        <w:shd w:val="clear" w:color="auto" w:fill="FFFFFF"/>
        <w:spacing w:before="0" w:beforeAutospacing="0" w:after="525" w:afterAutospacing="0"/>
        <w:textAlignment w:val="baseline"/>
        <w:rPr>
          <w:rFonts w:asciiTheme="minorHAnsi" w:hAnsiTheme="minorHAnsi" w:cstheme="minorHAnsi"/>
          <w:color w:val="343434"/>
          <w:sz w:val="22"/>
          <w:szCs w:val="22"/>
        </w:rPr>
      </w:pPr>
      <w:r w:rsidRPr="00467CDC">
        <w:rPr>
          <w:rFonts w:asciiTheme="minorHAnsi" w:hAnsiTheme="minorHAnsi" w:cstheme="minorHAnsi"/>
          <w:color w:val="343434"/>
          <w:sz w:val="22"/>
          <w:szCs w:val="22"/>
        </w:rPr>
        <w:t>What we discover as we make those preparations is that there are so many things that get in the way of our true embrace of the risen Christ. Some of those things are external, but many of them are internal. They are habits</w:t>
      </w:r>
      <w:r w:rsidR="00D223E2">
        <w:rPr>
          <w:rFonts w:asciiTheme="minorHAnsi" w:hAnsiTheme="minorHAnsi" w:cstheme="minorHAnsi"/>
          <w:color w:val="343434"/>
          <w:sz w:val="22"/>
          <w:szCs w:val="22"/>
        </w:rPr>
        <w:t>,</w:t>
      </w:r>
      <w:r w:rsidRPr="00467CDC">
        <w:rPr>
          <w:rFonts w:asciiTheme="minorHAnsi" w:hAnsiTheme="minorHAnsi" w:cstheme="minorHAnsi"/>
          <w:color w:val="343434"/>
          <w:sz w:val="22"/>
          <w:szCs w:val="22"/>
        </w:rPr>
        <w:t xml:space="preserve"> preferences</w:t>
      </w:r>
      <w:r w:rsidR="00D223E2">
        <w:rPr>
          <w:rFonts w:asciiTheme="minorHAnsi" w:hAnsiTheme="minorHAnsi" w:cstheme="minorHAnsi"/>
          <w:color w:val="343434"/>
          <w:sz w:val="22"/>
          <w:szCs w:val="22"/>
        </w:rPr>
        <w:t>,</w:t>
      </w:r>
      <w:r w:rsidRPr="00467CDC">
        <w:rPr>
          <w:rFonts w:asciiTheme="minorHAnsi" w:hAnsiTheme="minorHAnsi" w:cstheme="minorHAnsi"/>
          <w:color w:val="343434"/>
          <w:sz w:val="22"/>
          <w:szCs w:val="22"/>
        </w:rPr>
        <w:t xml:space="preserve"> and inclinations that clutter our souls. So, the season of Lent comes along to give us space and appropriate reminders that we need to clean house to receive the one we call Lord.</w:t>
      </w:r>
    </w:p>
    <w:p w14:paraId="07D83F41" w14:textId="376A5E35" w:rsidR="00192BBE" w:rsidRPr="00467CDC" w:rsidRDefault="00192BBE" w:rsidP="00192BBE">
      <w:pPr>
        <w:pStyle w:val="Header"/>
        <w:rPr>
          <w:rFonts w:cstheme="minorHAnsi"/>
          <w:b/>
          <w:bCs/>
          <w:sz w:val="22"/>
          <w:szCs w:val="22"/>
        </w:rPr>
      </w:pPr>
      <w:r w:rsidRPr="00467CDC">
        <w:rPr>
          <w:rFonts w:cstheme="minorHAnsi"/>
          <w:b/>
          <w:bCs/>
          <w:sz w:val="22"/>
          <w:szCs w:val="22"/>
        </w:rPr>
        <w:t>We are community</w:t>
      </w:r>
    </w:p>
    <w:p w14:paraId="15F6974A" w14:textId="33554C53" w:rsidR="00192BBE" w:rsidRPr="00467CDC" w:rsidRDefault="00192BBE" w:rsidP="00192BBE">
      <w:pPr>
        <w:pStyle w:val="Header"/>
        <w:rPr>
          <w:rFonts w:cstheme="minorHAnsi"/>
          <w:sz w:val="22"/>
          <w:szCs w:val="22"/>
        </w:rPr>
      </w:pPr>
      <w:r w:rsidRPr="00467CDC">
        <w:rPr>
          <w:rFonts w:cstheme="minorHAnsi"/>
          <w:sz w:val="22"/>
          <w:szCs w:val="22"/>
        </w:rPr>
        <w:t xml:space="preserve">By Pastor Daniel J. Bradley, Faith Journey United Methodist Church </w:t>
      </w:r>
    </w:p>
    <w:p w14:paraId="25033A17" w14:textId="77777777" w:rsidR="00192BBE" w:rsidRPr="00467CDC" w:rsidRDefault="00192BBE" w:rsidP="00FF06B7">
      <w:pPr>
        <w:jc w:val="both"/>
        <w:rPr>
          <w:rFonts w:cstheme="minorHAnsi"/>
          <w:sz w:val="22"/>
          <w:szCs w:val="22"/>
        </w:rPr>
      </w:pPr>
    </w:p>
    <w:p w14:paraId="58A668B1" w14:textId="17A66FA9" w:rsidR="006D537C" w:rsidRPr="00467CDC" w:rsidRDefault="00192BBE" w:rsidP="00FF06B7">
      <w:pPr>
        <w:jc w:val="both"/>
        <w:rPr>
          <w:rFonts w:cstheme="minorHAnsi"/>
          <w:sz w:val="22"/>
          <w:szCs w:val="22"/>
        </w:rPr>
      </w:pPr>
      <w:r w:rsidRPr="00467CDC">
        <w:rPr>
          <w:rFonts w:cstheme="minorHAnsi"/>
          <w:sz w:val="22"/>
          <w:szCs w:val="22"/>
        </w:rPr>
        <w:t>C</w:t>
      </w:r>
      <w:r w:rsidR="00D5127F" w:rsidRPr="00467CDC">
        <w:rPr>
          <w:rFonts w:cstheme="minorHAnsi"/>
          <w:sz w:val="22"/>
          <w:szCs w:val="22"/>
        </w:rPr>
        <w:t xml:space="preserve">ommunity is at the heart of everything we do as the Church of Jesus Christ. Faith does not happen in a vacuum. Faith happens when we </w:t>
      </w:r>
      <w:r w:rsidR="00723E0B" w:rsidRPr="00467CDC">
        <w:rPr>
          <w:rFonts w:cstheme="minorHAnsi"/>
          <w:sz w:val="22"/>
          <w:szCs w:val="22"/>
        </w:rPr>
        <w:t>walk</w:t>
      </w:r>
      <w:r w:rsidR="00D5127F" w:rsidRPr="00467CDC">
        <w:rPr>
          <w:rFonts w:cstheme="minorHAnsi"/>
          <w:sz w:val="22"/>
          <w:szCs w:val="22"/>
        </w:rPr>
        <w:t xml:space="preserve"> the road of life with the people God has placed on the path with us. We don’t get to pick and choose who is on </w:t>
      </w:r>
      <w:r w:rsidR="00D223E2">
        <w:rPr>
          <w:rFonts w:cstheme="minorHAnsi"/>
          <w:sz w:val="22"/>
          <w:szCs w:val="22"/>
        </w:rPr>
        <w:t xml:space="preserve">the </w:t>
      </w:r>
      <w:r w:rsidR="007C6FFC" w:rsidRPr="00467CDC">
        <w:rPr>
          <w:rFonts w:cstheme="minorHAnsi"/>
          <w:sz w:val="22"/>
          <w:szCs w:val="22"/>
        </w:rPr>
        <w:t>road.</w:t>
      </w:r>
      <w:r w:rsidR="00723E0B" w:rsidRPr="00467CDC">
        <w:rPr>
          <w:rFonts w:cstheme="minorHAnsi"/>
          <w:sz w:val="22"/>
          <w:szCs w:val="22"/>
        </w:rPr>
        <w:t xml:space="preserve"> W</w:t>
      </w:r>
      <w:r w:rsidR="00D5127F" w:rsidRPr="00467CDC">
        <w:rPr>
          <w:rFonts w:cstheme="minorHAnsi"/>
          <w:sz w:val="22"/>
          <w:szCs w:val="22"/>
        </w:rPr>
        <w:t xml:space="preserve">hat we do with those individuals is integral to their faith </w:t>
      </w:r>
      <w:r w:rsidR="00723E0B" w:rsidRPr="00467CDC">
        <w:rPr>
          <w:rFonts w:cstheme="minorHAnsi"/>
          <w:sz w:val="22"/>
          <w:szCs w:val="22"/>
        </w:rPr>
        <w:t>and</w:t>
      </w:r>
      <w:r w:rsidR="00D5127F" w:rsidRPr="00467CDC">
        <w:rPr>
          <w:rFonts w:cstheme="minorHAnsi"/>
          <w:sz w:val="22"/>
          <w:szCs w:val="22"/>
        </w:rPr>
        <w:t xml:space="preserve"> ours</w:t>
      </w:r>
      <w:r w:rsidRPr="00467CDC">
        <w:rPr>
          <w:rFonts w:cstheme="minorHAnsi"/>
          <w:sz w:val="22"/>
          <w:szCs w:val="22"/>
        </w:rPr>
        <w:t xml:space="preserve">. </w:t>
      </w:r>
    </w:p>
    <w:p w14:paraId="6E7E9AA6" w14:textId="09FFCAA5" w:rsidR="00D5127F" w:rsidRPr="00467CDC" w:rsidRDefault="00D5127F" w:rsidP="00FF06B7">
      <w:pPr>
        <w:jc w:val="both"/>
        <w:rPr>
          <w:rFonts w:cstheme="minorHAnsi"/>
          <w:sz w:val="22"/>
          <w:szCs w:val="22"/>
        </w:rPr>
      </w:pPr>
    </w:p>
    <w:p w14:paraId="350DDB8E" w14:textId="4898DE23" w:rsidR="00D5127F" w:rsidRPr="00467CDC" w:rsidRDefault="00D5127F" w:rsidP="00FF06B7">
      <w:pPr>
        <w:jc w:val="both"/>
        <w:rPr>
          <w:rFonts w:cstheme="minorHAnsi"/>
          <w:sz w:val="22"/>
          <w:szCs w:val="22"/>
        </w:rPr>
      </w:pPr>
      <w:r w:rsidRPr="00467CDC">
        <w:rPr>
          <w:rFonts w:cstheme="minorHAnsi"/>
          <w:sz w:val="22"/>
          <w:szCs w:val="22"/>
        </w:rPr>
        <w:t xml:space="preserve">Scripture tells us stories of individuals experiencing God sometimes on their own and at other times together as </w:t>
      </w:r>
      <w:r w:rsidR="00723E0B" w:rsidRPr="00467CDC">
        <w:rPr>
          <w:rFonts w:cstheme="minorHAnsi"/>
          <w:sz w:val="22"/>
          <w:szCs w:val="22"/>
        </w:rPr>
        <w:t xml:space="preserve">a </w:t>
      </w:r>
      <w:r w:rsidRPr="00467CDC">
        <w:rPr>
          <w:rFonts w:cstheme="minorHAnsi"/>
          <w:sz w:val="22"/>
          <w:szCs w:val="22"/>
        </w:rPr>
        <w:t xml:space="preserve">community. When </w:t>
      </w:r>
      <w:r w:rsidR="00723E0B" w:rsidRPr="00467CDC">
        <w:rPr>
          <w:rFonts w:cstheme="minorHAnsi"/>
          <w:sz w:val="22"/>
          <w:szCs w:val="22"/>
        </w:rPr>
        <w:t xml:space="preserve">I have been in the community, </w:t>
      </w:r>
      <w:r w:rsidRPr="00467CDC">
        <w:rPr>
          <w:rFonts w:cstheme="minorHAnsi"/>
          <w:sz w:val="22"/>
          <w:szCs w:val="22"/>
        </w:rPr>
        <w:t xml:space="preserve">I think of the times in my life that have had the most profound impact </w:t>
      </w:r>
      <w:r w:rsidR="00B56F35" w:rsidRPr="00467CDC">
        <w:rPr>
          <w:rFonts w:cstheme="minorHAnsi"/>
          <w:sz w:val="22"/>
          <w:szCs w:val="22"/>
        </w:rPr>
        <w:t>on my faith</w:t>
      </w:r>
      <w:r w:rsidR="00192BBE" w:rsidRPr="00467CDC">
        <w:rPr>
          <w:rFonts w:cstheme="minorHAnsi"/>
          <w:sz w:val="22"/>
          <w:szCs w:val="22"/>
        </w:rPr>
        <w:t xml:space="preserve">. </w:t>
      </w:r>
    </w:p>
    <w:p w14:paraId="0B8EB1C6" w14:textId="7C46B997" w:rsidR="00B56F35" w:rsidRPr="00467CDC" w:rsidRDefault="00B56F35" w:rsidP="00FF06B7">
      <w:pPr>
        <w:jc w:val="both"/>
        <w:rPr>
          <w:rFonts w:cstheme="minorHAnsi"/>
          <w:sz w:val="22"/>
          <w:szCs w:val="22"/>
        </w:rPr>
      </w:pPr>
    </w:p>
    <w:p w14:paraId="404ACCB1" w14:textId="1EBB190D" w:rsidR="00B56F35" w:rsidRPr="00467CDC" w:rsidRDefault="00B56F35" w:rsidP="00FF06B7">
      <w:pPr>
        <w:jc w:val="both"/>
        <w:rPr>
          <w:rFonts w:cstheme="minorHAnsi"/>
          <w:sz w:val="22"/>
          <w:szCs w:val="22"/>
        </w:rPr>
      </w:pPr>
      <w:r w:rsidRPr="00467CDC">
        <w:rPr>
          <w:rFonts w:cstheme="minorHAnsi"/>
          <w:sz w:val="22"/>
          <w:szCs w:val="22"/>
        </w:rPr>
        <w:t>In 1995, while attending Ashland University</w:t>
      </w:r>
      <w:r w:rsidR="00723E0B" w:rsidRPr="00467CDC">
        <w:rPr>
          <w:rFonts w:cstheme="minorHAnsi"/>
          <w:sz w:val="22"/>
          <w:szCs w:val="22"/>
        </w:rPr>
        <w:t>,</w:t>
      </w:r>
      <w:r w:rsidRPr="00467CDC">
        <w:rPr>
          <w:rFonts w:cstheme="minorHAnsi"/>
          <w:sz w:val="22"/>
          <w:szCs w:val="22"/>
        </w:rPr>
        <w:t xml:space="preserve"> there was a faith—awakening on campus. I won’t call it a revival, but it was a faith—awakening.</w:t>
      </w:r>
      <w:r w:rsidR="00192BBE" w:rsidRPr="00467CDC">
        <w:rPr>
          <w:rFonts w:cstheme="minorHAnsi"/>
          <w:sz w:val="22"/>
          <w:szCs w:val="22"/>
        </w:rPr>
        <w:t xml:space="preserve"> </w:t>
      </w:r>
      <w:r w:rsidRPr="00467CDC">
        <w:rPr>
          <w:rFonts w:cstheme="minorHAnsi"/>
          <w:sz w:val="22"/>
          <w:szCs w:val="22"/>
        </w:rPr>
        <w:t xml:space="preserve">It started with a small group of committed Christians who </w:t>
      </w:r>
      <w:r w:rsidR="00723E0B" w:rsidRPr="00467CDC">
        <w:rPr>
          <w:rFonts w:cstheme="minorHAnsi"/>
          <w:sz w:val="22"/>
          <w:szCs w:val="22"/>
        </w:rPr>
        <w:t xml:space="preserve">came together to </w:t>
      </w:r>
      <w:r w:rsidRPr="00467CDC">
        <w:rPr>
          <w:rFonts w:cstheme="minorHAnsi"/>
          <w:sz w:val="22"/>
          <w:szCs w:val="22"/>
        </w:rPr>
        <w:t>pray, confess</w:t>
      </w:r>
      <w:r w:rsidR="00723E0B" w:rsidRPr="00467CDC">
        <w:rPr>
          <w:rFonts w:cstheme="minorHAnsi"/>
          <w:sz w:val="22"/>
          <w:szCs w:val="22"/>
        </w:rPr>
        <w:t>,</w:t>
      </w:r>
      <w:r w:rsidRPr="00467CDC">
        <w:rPr>
          <w:rFonts w:cstheme="minorHAnsi"/>
          <w:sz w:val="22"/>
          <w:szCs w:val="22"/>
        </w:rPr>
        <w:t xml:space="preserve"> and </w:t>
      </w:r>
      <w:r w:rsidR="00723E0B" w:rsidRPr="00467CDC">
        <w:rPr>
          <w:rFonts w:cstheme="minorHAnsi"/>
          <w:sz w:val="22"/>
          <w:szCs w:val="22"/>
        </w:rPr>
        <w:t xml:space="preserve">join in </w:t>
      </w:r>
      <w:r w:rsidRPr="00467CDC">
        <w:rPr>
          <w:rFonts w:cstheme="minorHAnsi"/>
          <w:sz w:val="22"/>
          <w:szCs w:val="22"/>
        </w:rPr>
        <w:t>mission</w:t>
      </w:r>
      <w:r w:rsidR="007C6FFC" w:rsidRPr="00467CDC">
        <w:rPr>
          <w:rFonts w:cstheme="minorHAnsi"/>
          <w:sz w:val="22"/>
          <w:szCs w:val="22"/>
        </w:rPr>
        <w:t xml:space="preserve"> and ministry</w:t>
      </w:r>
      <w:r w:rsidRPr="00467CDC">
        <w:rPr>
          <w:rFonts w:cstheme="minorHAnsi"/>
          <w:sz w:val="22"/>
          <w:szCs w:val="22"/>
        </w:rPr>
        <w:t xml:space="preserve">. That faith—awakening changed my life. I began </w:t>
      </w:r>
      <w:r w:rsidR="00723E0B" w:rsidRPr="00467CDC">
        <w:rPr>
          <w:rFonts w:cstheme="minorHAnsi"/>
          <w:sz w:val="22"/>
          <w:szCs w:val="22"/>
        </w:rPr>
        <w:t>to understand who I was and whom I belonged to clearly</w:t>
      </w:r>
      <w:r w:rsidRPr="00467CDC">
        <w:rPr>
          <w:rFonts w:cstheme="minorHAnsi"/>
          <w:sz w:val="22"/>
          <w:szCs w:val="22"/>
        </w:rPr>
        <w:t>; God</w:t>
      </w:r>
      <w:r w:rsidR="00192BBE" w:rsidRPr="00467CDC">
        <w:rPr>
          <w:rFonts w:cstheme="minorHAnsi"/>
          <w:sz w:val="22"/>
          <w:szCs w:val="22"/>
        </w:rPr>
        <w:t xml:space="preserve">. </w:t>
      </w:r>
      <w:r w:rsidRPr="00467CDC">
        <w:rPr>
          <w:rFonts w:cstheme="minorHAnsi"/>
          <w:sz w:val="22"/>
          <w:szCs w:val="22"/>
        </w:rPr>
        <w:t xml:space="preserve">I met some of my closest friends that I would have in college and </w:t>
      </w:r>
      <w:r w:rsidR="00723E0B" w:rsidRPr="00467CDC">
        <w:rPr>
          <w:rFonts w:cstheme="minorHAnsi"/>
          <w:sz w:val="22"/>
          <w:szCs w:val="22"/>
        </w:rPr>
        <w:t>grew</w:t>
      </w:r>
      <w:r w:rsidRPr="00467CDC">
        <w:rPr>
          <w:rFonts w:cstheme="minorHAnsi"/>
          <w:sz w:val="22"/>
          <w:szCs w:val="22"/>
        </w:rPr>
        <w:t xml:space="preserve"> leaps and bounds spiritually. Time passed</w:t>
      </w:r>
      <w:r w:rsidR="00723E0B" w:rsidRPr="00467CDC">
        <w:rPr>
          <w:rFonts w:cstheme="minorHAnsi"/>
          <w:sz w:val="22"/>
          <w:szCs w:val="22"/>
        </w:rPr>
        <w:t>,</w:t>
      </w:r>
      <w:r w:rsidRPr="00467CDC">
        <w:rPr>
          <w:rFonts w:cstheme="minorHAnsi"/>
          <w:sz w:val="22"/>
          <w:szCs w:val="22"/>
        </w:rPr>
        <w:t xml:space="preserve"> and so did that faith—awakening event</w:t>
      </w:r>
      <w:r w:rsidR="00723E0B" w:rsidRPr="00467CDC">
        <w:rPr>
          <w:rFonts w:cstheme="minorHAnsi"/>
          <w:sz w:val="22"/>
          <w:szCs w:val="22"/>
        </w:rPr>
        <w:t>,</w:t>
      </w:r>
      <w:r w:rsidRPr="00467CDC">
        <w:rPr>
          <w:rFonts w:cstheme="minorHAnsi"/>
          <w:sz w:val="22"/>
          <w:szCs w:val="22"/>
        </w:rPr>
        <w:t xml:space="preserve"> and one thing and another happened</w:t>
      </w:r>
      <w:r w:rsidR="00723E0B" w:rsidRPr="00467CDC">
        <w:rPr>
          <w:rFonts w:cstheme="minorHAnsi"/>
          <w:sz w:val="22"/>
          <w:szCs w:val="22"/>
        </w:rPr>
        <w:t>,</w:t>
      </w:r>
      <w:r w:rsidRPr="00467CDC">
        <w:rPr>
          <w:rFonts w:cstheme="minorHAnsi"/>
          <w:sz w:val="22"/>
          <w:szCs w:val="22"/>
        </w:rPr>
        <w:t xml:space="preserve"> and before we knew it, we were graduating and going our ways. Some individuals I have stayed in touch with have taken different paths.</w:t>
      </w:r>
      <w:r w:rsidR="007C6FFC" w:rsidRPr="00467CDC">
        <w:rPr>
          <w:rFonts w:cstheme="minorHAnsi"/>
          <w:sz w:val="22"/>
          <w:szCs w:val="22"/>
        </w:rPr>
        <w:t xml:space="preserve"> </w:t>
      </w:r>
      <w:r w:rsidRPr="00467CDC">
        <w:rPr>
          <w:rFonts w:cstheme="minorHAnsi"/>
          <w:sz w:val="22"/>
          <w:szCs w:val="22"/>
        </w:rPr>
        <w:t xml:space="preserve">We can’t stop people from stepping off that path or going in a different direction. </w:t>
      </w:r>
    </w:p>
    <w:p w14:paraId="2DE0DD26" w14:textId="60C6D109" w:rsidR="00B56F35" w:rsidRPr="00467CDC" w:rsidRDefault="00B56F35" w:rsidP="00FF06B7">
      <w:pPr>
        <w:jc w:val="both"/>
        <w:rPr>
          <w:rFonts w:cstheme="minorHAnsi"/>
          <w:sz w:val="22"/>
          <w:szCs w:val="22"/>
        </w:rPr>
      </w:pPr>
    </w:p>
    <w:p w14:paraId="464E2A39" w14:textId="4D5FD5EA" w:rsidR="00B56F35" w:rsidRPr="00467CDC" w:rsidRDefault="00B56F35" w:rsidP="00FF06B7">
      <w:pPr>
        <w:jc w:val="both"/>
        <w:rPr>
          <w:rFonts w:cstheme="minorHAnsi"/>
          <w:sz w:val="22"/>
          <w:szCs w:val="22"/>
        </w:rPr>
      </w:pPr>
      <w:r w:rsidRPr="00467CDC">
        <w:rPr>
          <w:rFonts w:cstheme="minorHAnsi"/>
          <w:sz w:val="22"/>
          <w:szCs w:val="22"/>
        </w:rPr>
        <w:t xml:space="preserve">One of my favorite </w:t>
      </w:r>
      <w:r w:rsidR="00723E0B" w:rsidRPr="00467CDC">
        <w:rPr>
          <w:rFonts w:cstheme="minorHAnsi"/>
          <w:sz w:val="22"/>
          <w:szCs w:val="22"/>
        </w:rPr>
        <w:t>scripture stories</w:t>
      </w:r>
      <w:r w:rsidRPr="00467CDC">
        <w:rPr>
          <w:rFonts w:cstheme="minorHAnsi"/>
          <w:sz w:val="22"/>
          <w:szCs w:val="22"/>
        </w:rPr>
        <w:t xml:space="preserve"> about the strength of community is the story of the women who came to the tomb to anoint the body of Jesus.</w:t>
      </w:r>
      <w:r w:rsidR="00192BBE" w:rsidRPr="00467CDC">
        <w:rPr>
          <w:rFonts w:cstheme="minorHAnsi"/>
          <w:sz w:val="22"/>
          <w:szCs w:val="22"/>
        </w:rPr>
        <w:t xml:space="preserve"> </w:t>
      </w:r>
      <w:r w:rsidRPr="00467CDC">
        <w:rPr>
          <w:rFonts w:cstheme="minorHAnsi"/>
          <w:sz w:val="22"/>
          <w:szCs w:val="22"/>
        </w:rPr>
        <w:t xml:space="preserve">They </w:t>
      </w:r>
      <w:r w:rsidR="00723E0B" w:rsidRPr="00467CDC">
        <w:rPr>
          <w:rFonts w:cstheme="minorHAnsi"/>
          <w:sz w:val="22"/>
          <w:szCs w:val="22"/>
        </w:rPr>
        <w:t>arrived</w:t>
      </w:r>
      <w:r w:rsidRPr="00467CDC">
        <w:rPr>
          <w:rFonts w:cstheme="minorHAnsi"/>
          <w:sz w:val="22"/>
          <w:szCs w:val="22"/>
        </w:rPr>
        <w:t xml:space="preserve"> early in the morning with expensive spices and prepared to find the body of their Lord</w:t>
      </w:r>
      <w:r w:rsidR="00192BBE" w:rsidRPr="00467CDC">
        <w:rPr>
          <w:rFonts w:cstheme="minorHAnsi"/>
          <w:sz w:val="22"/>
          <w:szCs w:val="22"/>
        </w:rPr>
        <w:t xml:space="preserve">. </w:t>
      </w:r>
    </w:p>
    <w:p w14:paraId="2CF1AF0C" w14:textId="77777777" w:rsidR="00FF6484" w:rsidRPr="00467CDC" w:rsidRDefault="00FF6484" w:rsidP="00FF06B7">
      <w:pPr>
        <w:jc w:val="both"/>
        <w:rPr>
          <w:rFonts w:cstheme="minorHAnsi"/>
          <w:sz w:val="22"/>
          <w:szCs w:val="22"/>
        </w:rPr>
      </w:pPr>
    </w:p>
    <w:p w14:paraId="424B60A1" w14:textId="38C8DBD7" w:rsidR="00B56F35" w:rsidRPr="00467CDC" w:rsidRDefault="00B56F35" w:rsidP="00FF06B7">
      <w:pPr>
        <w:ind w:left="720"/>
        <w:jc w:val="both"/>
        <w:rPr>
          <w:rFonts w:cstheme="minorHAnsi"/>
          <w:color w:val="000000"/>
          <w:sz w:val="22"/>
          <w:szCs w:val="22"/>
          <w:shd w:val="clear" w:color="auto" w:fill="FFFFFF"/>
        </w:rPr>
      </w:pPr>
      <w:r w:rsidRPr="00467CDC">
        <w:rPr>
          <w:rFonts w:cstheme="minorHAnsi"/>
          <w:sz w:val="22"/>
          <w:szCs w:val="22"/>
        </w:rPr>
        <w:t>“</w:t>
      </w:r>
      <w:r w:rsidRPr="00467CDC">
        <w:rPr>
          <w:rFonts w:cstheme="minorHAnsi"/>
          <w:color w:val="000000"/>
          <w:sz w:val="22"/>
          <w:szCs w:val="22"/>
          <w:shd w:val="clear" w:color="auto" w:fill="FFFFFF"/>
        </w:rPr>
        <w:t>When the Sabbath was past, Mary Magdalene, Mary the mother of James, and</w:t>
      </w:r>
      <w:r w:rsidRPr="00467CDC">
        <w:rPr>
          <w:rStyle w:val="apple-converted-space"/>
          <w:rFonts w:cstheme="minorHAnsi"/>
          <w:color w:val="000000"/>
          <w:sz w:val="22"/>
          <w:szCs w:val="22"/>
          <w:shd w:val="clear" w:color="auto" w:fill="FFFFFF"/>
        </w:rPr>
        <w:t> </w:t>
      </w:r>
      <w:r w:rsidRPr="00467CDC">
        <w:rPr>
          <w:rFonts w:cstheme="minorHAnsi"/>
          <w:color w:val="000000"/>
          <w:sz w:val="22"/>
          <w:szCs w:val="22"/>
          <w:shd w:val="clear" w:color="auto" w:fill="FFFFFF"/>
        </w:rPr>
        <w:t>Salome</w:t>
      </w:r>
      <w:r w:rsidRPr="00467CDC">
        <w:rPr>
          <w:rStyle w:val="apple-converted-space"/>
          <w:rFonts w:cstheme="minorHAnsi"/>
          <w:color w:val="000000"/>
          <w:sz w:val="22"/>
          <w:szCs w:val="22"/>
          <w:shd w:val="clear" w:color="auto" w:fill="FFFFFF"/>
        </w:rPr>
        <w:t> </w:t>
      </w:r>
      <w:r w:rsidRPr="00467CDC">
        <w:rPr>
          <w:rFonts w:cstheme="minorHAnsi"/>
          <w:color w:val="000000"/>
          <w:sz w:val="22"/>
          <w:szCs w:val="22"/>
          <w:shd w:val="clear" w:color="auto" w:fill="FFFFFF"/>
        </w:rPr>
        <w:t>bought spices, so that they might go and anoint him</w:t>
      </w:r>
      <w:r w:rsidR="00192BBE" w:rsidRPr="00467CDC">
        <w:rPr>
          <w:rFonts w:cstheme="minorHAnsi"/>
          <w:color w:val="000000"/>
          <w:sz w:val="22"/>
          <w:szCs w:val="22"/>
          <w:shd w:val="clear" w:color="auto" w:fill="FFFFFF"/>
        </w:rPr>
        <w:t xml:space="preserve">. </w:t>
      </w:r>
      <w:r w:rsidRPr="00467CDC">
        <w:rPr>
          <w:rFonts w:cstheme="minorHAnsi"/>
          <w:color w:val="000000"/>
          <w:sz w:val="22"/>
          <w:szCs w:val="22"/>
          <w:shd w:val="clear" w:color="auto" w:fill="FFFFFF"/>
        </w:rPr>
        <w:t>And very early on the first day</w:t>
      </w:r>
      <w:r w:rsidRPr="00467CDC">
        <w:rPr>
          <w:rStyle w:val="apple-converted-space"/>
          <w:rFonts w:cstheme="minorHAnsi"/>
          <w:color w:val="000000"/>
          <w:sz w:val="22"/>
          <w:szCs w:val="22"/>
          <w:shd w:val="clear" w:color="auto" w:fill="FFFFFF"/>
        </w:rPr>
        <w:t> </w:t>
      </w:r>
      <w:r w:rsidRPr="00467CDC">
        <w:rPr>
          <w:rFonts w:cstheme="minorHAnsi"/>
          <w:color w:val="000000"/>
          <w:sz w:val="22"/>
          <w:szCs w:val="22"/>
          <w:shd w:val="clear" w:color="auto" w:fill="FFFFFF"/>
        </w:rPr>
        <w:t>of the week, when the sun had risen, they went to the tomb.</w:t>
      </w:r>
      <w:r w:rsidRPr="00467CDC">
        <w:rPr>
          <w:rStyle w:val="apple-converted-space"/>
          <w:rFonts w:cstheme="minorHAnsi"/>
          <w:color w:val="000000"/>
          <w:sz w:val="22"/>
          <w:szCs w:val="22"/>
          <w:shd w:val="clear" w:color="auto" w:fill="FFFFFF"/>
        </w:rPr>
        <w:t> </w:t>
      </w:r>
      <w:r w:rsidRPr="00467CDC">
        <w:rPr>
          <w:rFonts w:cstheme="minorHAnsi"/>
          <w:color w:val="000000"/>
          <w:sz w:val="22"/>
          <w:szCs w:val="22"/>
          <w:shd w:val="clear" w:color="auto" w:fill="FFFFFF"/>
        </w:rPr>
        <w:t xml:space="preserve">And they were saying to one another, </w:t>
      </w:r>
      <w:r w:rsidR="00D223E2">
        <w:rPr>
          <w:rFonts w:cstheme="minorHAnsi"/>
          <w:color w:val="000000"/>
          <w:sz w:val="22"/>
          <w:szCs w:val="22"/>
          <w:shd w:val="clear" w:color="auto" w:fill="FFFFFF"/>
        </w:rPr>
        <w:t>‘</w:t>
      </w:r>
      <w:r w:rsidRPr="00467CDC">
        <w:rPr>
          <w:rFonts w:cstheme="minorHAnsi"/>
          <w:color w:val="000000"/>
          <w:sz w:val="22"/>
          <w:szCs w:val="22"/>
          <w:shd w:val="clear" w:color="auto" w:fill="FFFFFF"/>
        </w:rPr>
        <w:t>Who will roll away</w:t>
      </w:r>
      <w:r w:rsidRPr="00467CDC">
        <w:rPr>
          <w:rStyle w:val="apple-converted-space"/>
          <w:rFonts w:cstheme="minorHAnsi"/>
          <w:color w:val="000000"/>
          <w:sz w:val="22"/>
          <w:szCs w:val="22"/>
          <w:shd w:val="clear" w:color="auto" w:fill="FFFFFF"/>
        </w:rPr>
        <w:t> </w:t>
      </w:r>
      <w:r w:rsidRPr="00467CDC">
        <w:rPr>
          <w:rFonts w:cstheme="minorHAnsi"/>
          <w:color w:val="000000"/>
          <w:sz w:val="22"/>
          <w:szCs w:val="22"/>
          <w:shd w:val="clear" w:color="auto" w:fill="FFFFFF"/>
        </w:rPr>
        <w:t>the stone for us from the entrance of the tomb?</w:t>
      </w:r>
      <w:r w:rsidR="00D223E2">
        <w:rPr>
          <w:rFonts w:cstheme="minorHAnsi"/>
          <w:color w:val="000000"/>
          <w:sz w:val="22"/>
          <w:szCs w:val="22"/>
          <w:shd w:val="clear" w:color="auto" w:fill="FFFFFF"/>
        </w:rPr>
        <w:t>’</w:t>
      </w:r>
      <w:r w:rsidRPr="00467CDC">
        <w:rPr>
          <w:rFonts w:cstheme="minorHAnsi"/>
          <w:color w:val="000000"/>
          <w:sz w:val="22"/>
          <w:szCs w:val="22"/>
          <w:shd w:val="clear" w:color="auto" w:fill="FFFFFF"/>
        </w:rPr>
        <w:t>”</w:t>
      </w:r>
    </w:p>
    <w:p w14:paraId="61DE2F48" w14:textId="13948CA7" w:rsidR="00FF6484" w:rsidRPr="00467CDC" w:rsidRDefault="00B56F35" w:rsidP="00E13912">
      <w:pPr>
        <w:ind w:left="7200" w:firstLine="720"/>
        <w:jc w:val="both"/>
        <w:rPr>
          <w:rFonts w:cstheme="minorHAnsi"/>
          <w:color w:val="000000"/>
          <w:sz w:val="22"/>
          <w:szCs w:val="22"/>
          <w:shd w:val="clear" w:color="auto" w:fill="FFFFFF"/>
        </w:rPr>
      </w:pPr>
      <w:r w:rsidRPr="00467CDC">
        <w:rPr>
          <w:rFonts w:cstheme="minorHAnsi"/>
          <w:color w:val="000000"/>
          <w:sz w:val="22"/>
          <w:szCs w:val="22"/>
          <w:shd w:val="clear" w:color="auto" w:fill="FFFFFF"/>
        </w:rPr>
        <w:t xml:space="preserve"> –Mark 16:1-3</w:t>
      </w:r>
    </w:p>
    <w:p w14:paraId="65E4C906" w14:textId="4549A468" w:rsidR="00FF6484" w:rsidRPr="00467CDC" w:rsidRDefault="00723E0B" w:rsidP="00FF06B7">
      <w:pPr>
        <w:jc w:val="both"/>
        <w:rPr>
          <w:rFonts w:cstheme="minorHAnsi"/>
          <w:color w:val="000000"/>
          <w:sz w:val="22"/>
          <w:szCs w:val="22"/>
          <w:shd w:val="clear" w:color="auto" w:fill="FFFFFF"/>
        </w:rPr>
      </w:pPr>
      <w:r w:rsidRPr="00467CDC">
        <w:rPr>
          <w:rFonts w:cstheme="minorHAnsi"/>
          <w:color w:val="000000"/>
          <w:sz w:val="22"/>
          <w:szCs w:val="22"/>
          <w:shd w:val="clear" w:color="auto" w:fill="FFFFFF"/>
        </w:rPr>
        <w:t>They</w:t>
      </w:r>
      <w:r w:rsidR="00FF6484" w:rsidRPr="00467CDC">
        <w:rPr>
          <w:rFonts w:cstheme="minorHAnsi"/>
          <w:color w:val="000000"/>
          <w:sz w:val="22"/>
          <w:szCs w:val="22"/>
          <w:shd w:val="clear" w:color="auto" w:fill="FFFFFF"/>
        </w:rPr>
        <w:t xml:space="preserve"> found the stone rolled away and the grave clothes neatly folded. That was not what they expected. They thought, “Who would roll away the stone?” They focused on the problem</w:t>
      </w:r>
      <w:r w:rsidRPr="00467CDC">
        <w:rPr>
          <w:rFonts w:cstheme="minorHAnsi"/>
          <w:color w:val="000000"/>
          <w:sz w:val="22"/>
          <w:szCs w:val="22"/>
          <w:shd w:val="clear" w:color="auto" w:fill="FFFFFF"/>
        </w:rPr>
        <w:t>,</w:t>
      </w:r>
      <w:r w:rsidR="00FF6484" w:rsidRPr="00467CDC">
        <w:rPr>
          <w:rFonts w:cstheme="minorHAnsi"/>
          <w:color w:val="000000"/>
          <w:sz w:val="22"/>
          <w:szCs w:val="22"/>
          <w:shd w:val="clear" w:color="auto" w:fill="FFFFFF"/>
        </w:rPr>
        <w:t xml:space="preserve"> not the solution God had already promised</w:t>
      </w:r>
      <w:r w:rsidRPr="00467CDC">
        <w:rPr>
          <w:rFonts w:cstheme="minorHAnsi"/>
          <w:color w:val="000000"/>
          <w:sz w:val="22"/>
          <w:szCs w:val="22"/>
          <w:shd w:val="clear" w:color="auto" w:fill="FFFFFF"/>
        </w:rPr>
        <w:t>,</w:t>
      </w:r>
      <w:r w:rsidR="00FF6484" w:rsidRPr="00467CDC">
        <w:rPr>
          <w:rFonts w:cstheme="minorHAnsi"/>
          <w:color w:val="000000"/>
          <w:sz w:val="22"/>
          <w:szCs w:val="22"/>
          <w:shd w:val="clear" w:color="auto" w:fill="FFFFFF"/>
        </w:rPr>
        <w:t xml:space="preserve"> as they had been told </w:t>
      </w:r>
      <w:r w:rsidRPr="00467CDC">
        <w:rPr>
          <w:rFonts w:cstheme="minorHAnsi"/>
          <w:color w:val="000000"/>
          <w:sz w:val="22"/>
          <w:szCs w:val="22"/>
          <w:shd w:val="clear" w:color="auto" w:fill="FFFFFF"/>
        </w:rPr>
        <w:t>repeatedly</w:t>
      </w:r>
      <w:r w:rsidR="00192BBE" w:rsidRPr="00467CDC">
        <w:rPr>
          <w:rFonts w:cstheme="minorHAnsi"/>
          <w:color w:val="000000"/>
          <w:sz w:val="22"/>
          <w:szCs w:val="22"/>
          <w:shd w:val="clear" w:color="auto" w:fill="FFFFFF"/>
        </w:rPr>
        <w:t xml:space="preserve">. </w:t>
      </w:r>
    </w:p>
    <w:p w14:paraId="522895BF" w14:textId="7A05A96F" w:rsidR="00FF6484" w:rsidRPr="00467CDC" w:rsidRDefault="00FF6484" w:rsidP="00FF06B7">
      <w:pPr>
        <w:jc w:val="both"/>
        <w:rPr>
          <w:rFonts w:cstheme="minorHAnsi"/>
          <w:color w:val="000000"/>
          <w:sz w:val="22"/>
          <w:szCs w:val="22"/>
          <w:shd w:val="clear" w:color="auto" w:fill="FFFFFF"/>
        </w:rPr>
      </w:pPr>
    </w:p>
    <w:p w14:paraId="3CFE54B4" w14:textId="1CED766D" w:rsidR="007C6FFC" w:rsidRPr="00467CDC" w:rsidRDefault="00FF6484" w:rsidP="00FF06B7">
      <w:pPr>
        <w:jc w:val="both"/>
        <w:rPr>
          <w:rFonts w:cstheme="minorHAnsi"/>
          <w:color w:val="000000"/>
          <w:sz w:val="22"/>
          <w:szCs w:val="22"/>
          <w:shd w:val="clear" w:color="auto" w:fill="FFFFFF"/>
        </w:rPr>
      </w:pPr>
      <w:r w:rsidRPr="00467CDC">
        <w:rPr>
          <w:rFonts w:cstheme="minorHAnsi"/>
          <w:color w:val="000000"/>
          <w:sz w:val="22"/>
          <w:szCs w:val="22"/>
          <w:shd w:val="clear" w:color="auto" w:fill="FFFFFF"/>
        </w:rPr>
        <w:lastRenderedPageBreak/>
        <w:t xml:space="preserve">Community is where we confront the darkness of this world. Community is the place we bring our hope, joy, sorrow, and grief. Community is the key to unlocking the sacraments of </w:t>
      </w:r>
      <w:r w:rsidR="00192BBE" w:rsidRPr="00467CDC">
        <w:rPr>
          <w:rFonts w:cstheme="minorHAnsi"/>
          <w:color w:val="000000"/>
          <w:sz w:val="22"/>
          <w:szCs w:val="22"/>
          <w:shd w:val="clear" w:color="auto" w:fill="FFFFFF"/>
        </w:rPr>
        <w:t>b</w:t>
      </w:r>
      <w:r w:rsidRPr="00467CDC">
        <w:rPr>
          <w:rFonts w:cstheme="minorHAnsi"/>
          <w:color w:val="000000"/>
          <w:sz w:val="22"/>
          <w:szCs w:val="22"/>
          <w:shd w:val="clear" w:color="auto" w:fill="FFFFFF"/>
        </w:rPr>
        <w:t>aptis</w:t>
      </w:r>
      <w:r w:rsidR="00192BBE" w:rsidRPr="00467CDC">
        <w:rPr>
          <w:rFonts w:cstheme="minorHAnsi"/>
          <w:color w:val="000000"/>
          <w:sz w:val="22"/>
          <w:szCs w:val="22"/>
          <w:shd w:val="clear" w:color="auto" w:fill="FFFFFF"/>
        </w:rPr>
        <w:t>m and holy communion</w:t>
      </w:r>
      <w:r w:rsidRPr="00467CDC">
        <w:rPr>
          <w:rFonts w:cstheme="minorHAnsi"/>
          <w:color w:val="000000"/>
          <w:sz w:val="22"/>
          <w:szCs w:val="22"/>
          <w:shd w:val="clear" w:color="auto" w:fill="FFFFFF"/>
        </w:rPr>
        <w:t xml:space="preserve">. These sacraments do not exist in a vacuum. They happen in a community of faith. A community </w:t>
      </w:r>
      <w:r w:rsidR="00723E0B" w:rsidRPr="00467CDC">
        <w:rPr>
          <w:rFonts w:cstheme="minorHAnsi"/>
          <w:color w:val="000000"/>
          <w:sz w:val="22"/>
          <w:szCs w:val="22"/>
          <w:shd w:val="clear" w:color="auto" w:fill="FFFFFF"/>
        </w:rPr>
        <w:t>that</w:t>
      </w:r>
      <w:r w:rsidRPr="00467CDC">
        <w:rPr>
          <w:rFonts w:cstheme="minorHAnsi"/>
          <w:color w:val="000000"/>
          <w:sz w:val="22"/>
          <w:szCs w:val="22"/>
          <w:shd w:val="clear" w:color="auto" w:fill="FFFFFF"/>
        </w:rPr>
        <w:t xml:space="preserve"> collectively comes together and confesses one’s sins in the shadow of a merciful, loving God that gives us the power to resist evil in whatever forms </w:t>
      </w:r>
      <w:r w:rsidR="00723E0B" w:rsidRPr="00467CDC">
        <w:rPr>
          <w:rFonts w:cstheme="minorHAnsi"/>
          <w:color w:val="000000"/>
          <w:sz w:val="22"/>
          <w:szCs w:val="22"/>
          <w:shd w:val="clear" w:color="auto" w:fill="FFFFFF"/>
        </w:rPr>
        <w:t>they present</w:t>
      </w:r>
      <w:r w:rsidR="00192BBE" w:rsidRPr="00467CDC">
        <w:rPr>
          <w:rFonts w:cstheme="minorHAnsi"/>
          <w:color w:val="000000"/>
          <w:sz w:val="22"/>
          <w:szCs w:val="22"/>
          <w:shd w:val="clear" w:color="auto" w:fill="FFFFFF"/>
        </w:rPr>
        <w:t xml:space="preserve">. </w:t>
      </w:r>
      <w:r w:rsidRPr="00467CDC">
        <w:rPr>
          <w:rFonts w:cstheme="minorHAnsi"/>
          <w:color w:val="000000"/>
          <w:sz w:val="22"/>
          <w:szCs w:val="22"/>
          <w:shd w:val="clear" w:color="auto" w:fill="FFFFFF"/>
        </w:rPr>
        <w:t>Sometimes we can see evil and call it for what it is; evil. Other times it is deceptive</w:t>
      </w:r>
      <w:r w:rsidR="00723E0B" w:rsidRPr="00467CDC">
        <w:rPr>
          <w:rFonts w:cstheme="minorHAnsi"/>
          <w:color w:val="000000"/>
          <w:sz w:val="22"/>
          <w:szCs w:val="22"/>
          <w:shd w:val="clear" w:color="auto" w:fill="FFFFFF"/>
        </w:rPr>
        <w:t>,</w:t>
      </w:r>
      <w:r w:rsidRPr="00467CDC">
        <w:rPr>
          <w:rFonts w:cstheme="minorHAnsi"/>
          <w:color w:val="000000"/>
          <w:sz w:val="22"/>
          <w:szCs w:val="22"/>
          <w:shd w:val="clear" w:color="auto" w:fill="FFFFFF"/>
        </w:rPr>
        <w:t xml:space="preserve"> like a little white lie that gets bigger as time goes on. </w:t>
      </w:r>
    </w:p>
    <w:p w14:paraId="331800B0" w14:textId="77777777" w:rsidR="007C6FFC" w:rsidRPr="00467CDC" w:rsidRDefault="007C6FFC" w:rsidP="00FF06B7">
      <w:pPr>
        <w:jc w:val="both"/>
        <w:rPr>
          <w:rFonts w:cstheme="minorHAnsi"/>
          <w:color w:val="000000"/>
          <w:sz w:val="22"/>
          <w:szCs w:val="22"/>
          <w:shd w:val="clear" w:color="auto" w:fill="FFFFFF"/>
        </w:rPr>
      </w:pPr>
    </w:p>
    <w:p w14:paraId="480E6172" w14:textId="4B290909" w:rsidR="00FF6484" w:rsidRPr="00467CDC" w:rsidRDefault="00FF6484" w:rsidP="00FF06B7">
      <w:pPr>
        <w:jc w:val="both"/>
        <w:rPr>
          <w:rFonts w:cstheme="minorHAnsi"/>
          <w:color w:val="000000"/>
          <w:sz w:val="22"/>
          <w:szCs w:val="22"/>
          <w:shd w:val="clear" w:color="auto" w:fill="FFFFFF"/>
        </w:rPr>
      </w:pPr>
      <w:r w:rsidRPr="00467CDC">
        <w:rPr>
          <w:rFonts w:cstheme="minorHAnsi"/>
          <w:color w:val="000000"/>
          <w:sz w:val="22"/>
          <w:szCs w:val="22"/>
          <w:shd w:val="clear" w:color="auto" w:fill="FFFFFF"/>
        </w:rPr>
        <w:t xml:space="preserve">Thinking back over the past couple of years, I have buried more people than I care to </w:t>
      </w:r>
      <w:r w:rsidR="00192BBE" w:rsidRPr="00467CDC">
        <w:rPr>
          <w:rFonts w:cstheme="minorHAnsi"/>
          <w:color w:val="000000"/>
          <w:sz w:val="22"/>
          <w:szCs w:val="22"/>
          <w:shd w:val="clear" w:color="auto" w:fill="FFFFFF"/>
        </w:rPr>
        <w:t>recall</w:t>
      </w:r>
      <w:r w:rsidRPr="00467CDC">
        <w:rPr>
          <w:rFonts w:cstheme="minorHAnsi"/>
          <w:color w:val="000000"/>
          <w:sz w:val="22"/>
          <w:szCs w:val="22"/>
          <w:shd w:val="clear" w:color="auto" w:fill="FFFFFF"/>
        </w:rPr>
        <w:t xml:space="preserve">. It is hard to remove yourself from the reality of the shadow of death when it is staring you in the face. </w:t>
      </w:r>
      <w:r w:rsidR="00723E0B" w:rsidRPr="00467CDC">
        <w:rPr>
          <w:rFonts w:cstheme="minorHAnsi"/>
          <w:color w:val="000000"/>
          <w:sz w:val="22"/>
          <w:szCs w:val="22"/>
          <w:shd w:val="clear" w:color="auto" w:fill="FFFFFF"/>
        </w:rPr>
        <w:t>Yet, every</w:t>
      </w:r>
      <w:r w:rsidRPr="00467CDC">
        <w:rPr>
          <w:rFonts w:cstheme="minorHAnsi"/>
          <w:color w:val="000000"/>
          <w:sz w:val="22"/>
          <w:szCs w:val="22"/>
          <w:shd w:val="clear" w:color="auto" w:fill="FFFFFF"/>
        </w:rPr>
        <w:t xml:space="preserve"> time I kneel at the casket before a funeral, I thank God for the community that has come together to mourn and celebrate an individual’s </w:t>
      </w:r>
      <w:r w:rsidR="00723E0B" w:rsidRPr="00467CDC">
        <w:rPr>
          <w:rFonts w:cstheme="minorHAnsi"/>
          <w:color w:val="000000"/>
          <w:sz w:val="22"/>
          <w:szCs w:val="22"/>
          <w:shd w:val="clear" w:color="auto" w:fill="FFFFFF"/>
        </w:rPr>
        <w:t>homecoming</w:t>
      </w:r>
      <w:r w:rsidRPr="00467CDC">
        <w:rPr>
          <w:rFonts w:cstheme="minorHAnsi"/>
          <w:color w:val="000000"/>
          <w:sz w:val="22"/>
          <w:szCs w:val="22"/>
          <w:shd w:val="clear" w:color="auto" w:fill="FFFFFF"/>
        </w:rPr>
        <w:t xml:space="preserve"> to the kingdom of God. </w:t>
      </w:r>
    </w:p>
    <w:p w14:paraId="7ED357C6" w14:textId="77777777" w:rsidR="001C0BFD" w:rsidRDefault="001C0BFD" w:rsidP="00FF06B7">
      <w:pPr>
        <w:jc w:val="both"/>
        <w:rPr>
          <w:rFonts w:cstheme="minorHAnsi"/>
          <w:color w:val="000000"/>
          <w:sz w:val="22"/>
          <w:szCs w:val="22"/>
          <w:shd w:val="clear" w:color="auto" w:fill="FFFFFF"/>
        </w:rPr>
      </w:pPr>
    </w:p>
    <w:p w14:paraId="004C77D0" w14:textId="3CFD15BE" w:rsidR="00467CDC" w:rsidRPr="00467CDC" w:rsidRDefault="001C0BFD" w:rsidP="00FF06B7">
      <w:pPr>
        <w:jc w:val="both"/>
        <w:rPr>
          <w:rFonts w:cstheme="minorHAnsi"/>
          <w:color w:val="000000"/>
          <w:sz w:val="22"/>
          <w:szCs w:val="22"/>
          <w:shd w:val="clear" w:color="auto" w:fill="FFFFFF"/>
        </w:rPr>
      </w:pPr>
      <w:hyperlink r:id="rId6" w:history="1">
        <w:r w:rsidRPr="001C0BFD">
          <w:rPr>
            <w:rStyle w:val="Hyperlink"/>
            <w:rFonts w:cstheme="minorHAnsi"/>
            <w:sz w:val="22"/>
            <w:szCs w:val="22"/>
            <w:shd w:val="clear" w:color="auto" w:fill="FFFFFF"/>
          </w:rPr>
          <w:t>Click here</w:t>
        </w:r>
      </w:hyperlink>
      <w:r>
        <w:rPr>
          <w:rFonts w:cstheme="minorHAnsi"/>
          <w:color w:val="000000"/>
          <w:sz w:val="22"/>
          <w:szCs w:val="22"/>
          <w:shd w:val="clear" w:color="auto" w:fill="FFFFFF"/>
        </w:rPr>
        <w:t xml:space="preserve"> to continue reading. </w:t>
      </w:r>
    </w:p>
    <w:p w14:paraId="19EF9F8D" w14:textId="7D5D5D1C" w:rsidR="00FF6484" w:rsidRPr="00467CDC" w:rsidRDefault="00FF6484" w:rsidP="00FF06B7">
      <w:pPr>
        <w:jc w:val="both"/>
        <w:rPr>
          <w:rFonts w:cstheme="minorHAnsi"/>
          <w:color w:val="000000"/>
          <w:sz w:val="22"/>
          <w:szCs w:val="22"/>
          <w:shd w:val="clear" w:color="auto" w:fill="FFFFFF"/>
        </w:rPr>
      </w:pPr>
    </w:p>
    <w:p w14:paraId="29018B77" w14:textId="3B501D23" w:rsidR="006600A6" w:rsidRPr="00467CDC" w:rsidRDefault="006600A6" w:rsidP="00FF06B7">
      <w:pPr>
        <w:pBdr>
          <w:bottom w:val="single" w:sz="6" w:space="1" w:color="auto"/>
        </w:pBdr>
        <w:jc w:val="both"/>
        <w:rPr>
          <w:rFonts w:cstheme="minorHAnsi"/>
          <w:sz w:val="22"/>
          <w:szCs w:val="22"/>
        </w:rPr>
      </w:pPr>
    </w:p>
    <w:p w14:paraId="32C8563A" w14:textId="5437E793" w:rsidR="006600A6" w:rsidRDefault="006600A6" w:rsidP="00FF06B7">
      <w:pPr>
        <w:jc w:val="both"/>
        <w:rPr>
          <w:rFonts w:cstheme="minorHAnsi"/>
          <w:i/>
          <w:iCs/>
          <w:sz w:val="22"/>
          <w:szCs w:val="22"/>
        </w:rPr>
      </w:pPr>
      <w:r w:rsidRPr="00467CDC">
        <w:rPr>
          <w:rFonts w:cstheme="minorHAnsi"/>
          <w:sz w:val="22"/>
          <w:szCs w:val="22"/>
        </w:rPr>
        <w:t>UNY has a podcast—</w:t>
      </w:r>
      <w:r w:rsidRPr="00467CDC">
        <w:rPr>
          <w:rFonts w:cstheme="minorHAnsi"/>
          <w:i/>
          <w:iCs/>
          <w:sz w:val="22"/>
          <w:szCs w:val="22"/>
        </w:rPr>
        <w:t>On the Mission</w:t>
      </w:r>
    </w:p>
    <w:p w14:paraId="7FBBCC2A" w14:textId="77777777" w:rsidR="001C0BFD" w:rsidRPr="00467CDC" w:rsidRDefault="001C0BFD" w:rsidP="00FF06B7">
      <w:pPr>
        <w:jc w:val="both"/>
        <w:rPr>
          <w:rFonts w:cstheme="minorHAnsi"/>
          <w:sz w:val="22"/>
          <w:szCs w:val="22"/>
        </w:rPr>
      </w:pPr>
    </w:p>
    <w:p w14:paraId="0E3A3583" w14:textId="1DC061C7" w:rsidR="006600A6" w:rsidRPr="00467CDC" w:rsidRDefault="006600A6" w:rsidP="00FF06B7">
      <w:pPr>
        <w:jc w:val="both"/>
        <w:rPr>
          <w:rFonts w:cstheme="minorHAnsi"/>
          <w:color w:val="363636"/>
          <w:sz w:val="22"/>
          <w:szCs w:val="22"/>
          <w:shd w:val="clear" w:color="auto" w:fill="FFFFFF"/>
        </w:rPr>
      </w:pPr>
      <w:bookmarkStart w:id="0" w:name="_Hlk127962987"/>
      <w:r w:rsidRPr="00467CDC">
        <w:rPr>
          <w:rFonts w:cstheme="minorHAnsi"/>
          <w:color w:val="363636"/>
          <w:sz w:val="22"/>
          <w:szCs w:val="22"/>
          <w:shd w:val="clear" w:color="auto" w:fill="FFFFFF"/>
        </w:rPr>
        <w:t>Upper New York has launched its podcast called </w:t>
      </w:r>
      <w:r w:rsidRPr="00467CDC">
        <w:rPr>
          <w:rStyle w:val="Emphasis"/>
          <w:rFonts w:cstheme="minorHAnsi"/>
          <w:color w:val="363636"/>
          <w:sz w:val="22"/>
          <w:szCs w:val="22"/>
          <w:bdr w:val="none" w:sz="0" w:space="0" w:color="auto" w:frame="1"/>
          <w:shd w:val="clear" w:color="auto" w:fill="FFFFFF"/>
        </w:rPr>
        <w:t>On the Mission.</w:t>
      </w:r>
      <w:r w:rsidRPr="00467CDC">
        <w:rPr>
          <w:rStyle w:val="Emphasis"/>
          <w:rFonts w:cstheme="minorHAnsi"/>
          <w:i w:val="0"/>
          <w:iCs w:val="0"/>
          <w:color w:val="363636"/>
          <w:sz w:val="22"/>
          <w:szCs w:val="22"/>
          <w:bdr w:val="none" w:sz="0" w:space="0" w:color="auto" w:frame="1"/>
          <w:shd w:val="clear" w:color="auto" w:fill="FFFFFF"/>
        </w:rPr>
        <w:t xml:space="preserve"> This great resource starts</w:t>
      </w:r>
      <w:r w:rsidRPr="00467CDC">
        <w:rPr>
          <w:rStyle w:val="Emphasis"/>
          <w:rFonts w:cstheme="minorHAnsi"/>
          <w:color w:val="363636"/>
          <w:sz w:val="22"/>
          <w:szCs w:val="22"/>
          <w:bdr w:val="none" w:sz="0" w:space="0" w:color="auto" w:frame="1"/>
          <w:shd w:val="clear" w:color="auto" w:fill="FFFFFF"/>
        </w:rPr>
        <w:t> </w:t>
      </w:r>
      <w:r w:rsidRPr="00467CDC">
        <w:rPr>
          <w:rFonts w:cstheme="minorHAnsi"/>
          <w:color w:val="363636"/>
          <w:sz w:val="22"/>
          <w:szCs w:val="22"/>
          <w:shd w:val="clear" w:color="auto" w:fill="FFFFFF"/>
        </w:rPr>
        <w:t xml:space="preserve">with a six-week series through the Lenten season called “Better Together.” </w:t>
      </w:r>
      <w:r w:rsidR="00854D96" w:rsidRPr="00467CDC">
        <w:rPr>
          <w:rFonts w:cstheme="minorHAnsi"/>
          <w:color w:val="363636"/>
          <w:sz w:val="22"/>
          <w:szCs w:val="22"/>
          <w:shd w:val="clear" w:color="auto" w:fill="FFFFFF"/>
        </w:rPr>
        <w:t>Visit</w:t>
      </w:r>
      <w:r w:rsidRPr="00467CDC">
        <w:rPr>
          <w:rFonts w:cstheme="minorHAnsi"/>
          <w:color w:val="363636"/>
          <w:sz w:val="22"/>
          <w:szCs w:val="22"/>
          <w:shd w:val="clear" w:color="auto" w:fill="FFFFFF"/>
        </w:rPr>
        <w:t> </w:t>
      </w:r>
      <w:hyperlink r:id="rId7" w:history="1">
        <w:r w:rsidR="00854D96" w:rsidRPr="00467CDC">
          <w:rPr>
            <w:rStyle w:val="Hyperlink"/>
            <w:rFonts w:cstheme="minorHAnsi"/>
            <w:sz w:val="22"/>
            <w:szCs w:val="22"/>
            <w:shd w:val="clear" w:color="auto" w:fill="FFFFFF"/>
          </w:rPr>
          <w:t>https://bit.ly/UNYOntheMission</w:t>
        </w:r>
      </w:hyperlink>
      <w:r w:rsidR="00854D96" w:rsidRPr="00467CDC">
        <w:rPr>
          <w:rFonts w:cstheme="minorHAnsi"/>
          <w:color w:val="363636"/>
          <w:sz w:val="22"/>
          <w:szCs w:val="22"/>
          <w:shd w:val="clear" w:color="auto" w:fill="FFFFFF"/>
        </w:rPr>
        <w:t xml:space="preserve"> </w:t>
      </w:r>
      <w:r w:rsidRPr="00467CDC">
        <w:rPr>
          <w:rFonts w:cstheme="minorHAnsi"/>
          <w:color w:val="363636"/>
          <w:sz w:val="22"/>
          <w:szCs w:val="22"/>
          <w:shd w:val="clear" w:color="auto" w:fill="FFFFFF"/>
        </w:rPr>
        <w:t xml:space="preserve">for to our channel on </w:t>
      </w:r>
      <w:proofErr w:type="spellStart"/>
      <w:r w:rsidRPr="00467CDC">
        <w:rPr>
          <w:rFonts w:cstheme="minorHAnsi"/>
          <w:color w:val="363636"/>
          <w:sz w:val="22"/>
          <w:szCs w:val="22"/>
          <w:shd w:val="clear" w:color="auto" w:fill="FFFFFF"/>
        </w:rPr>
        <w:t>Simplecast</w:t>
      </w:r>
      <w:proofErr w:type="spellEnd"/>
      <w:r w:rsidRPr="00467CDC">
        <w:rPr>
          <w:rFonts w:cstheme="minorHAnsi"/>
          <w:color w:val="363636"/>
          <w:sz w:val="22"/>
          <w:szCs w:val="22"/>
          <w:shd w:val="clear" w:color="auto" w:fill="FFFFFF"/>
        </w:rPr>
        <w:t xml:space="preserve">. The podcasts can also be found on </w:t>
      </w:r>
      <w:r w:rsidR="00D223E2">
        <w:rPr>
          <w:rFonts w:cstheme="minorHAnsi"/>
          <w:color w:val="363636"/>
          <w:sz w:val="22"/>
          <w:szCs w:val="22"/>
          <w:shd w:val="clear" w:color="auto" w:fill="FFFFFF"/>
        </w:rPr>
        <w:t>i</w:t>
      </w:r>
      <w:r w:rsidR="001C0BFD">
        <w:rPr>
          <w:rFonts w:cstheme="minorHAnsi"/>
          <w:color w:val="363636"/>
          <w:sz w:val="22"/>
          <w:szCs w:val="22"/>
          <w:shd w:val="clear" w:color="auto" w:fill="FFFFFF"/>
        </w:rPr>
        <w:t>H</w:t>
      </w:r>
      <w:r w:rsidR="00D223E2">
        <w:rPr>
          <w:rFonts w:cstheme="minorHAnsi"/>
          <w:color w:val="363636"/>
          <w:sz w:val="22"/>
          <w:szCs w:val="22"/>
          <w:shd w:val="clear" w:color="auto" w:fill="FFFFFF"/>
        </w:rPr>
        <w:t xml:space="preserve">eart, </w:t>
      </w:r>
      <w:r w:rsidRPr="00467CDC">
        <w:rPr>
          <w:rFonts w:cstheme="minorHAnsi"/>
          <w:color w:val="363636"/>
          <w:sz w:val="22"/>
          <w:szCs w:val="22"/>
          <w:shd w:val="clear" w:color="auto" w:fill="FFFFFF"/>
        </w:rPr>
        <w:t>Spotify, Apple Podcasts, Pandora, Stitcher, and Amazon Podcasters.</w:t>
      </w:r>
    </w:p>
    <w:p w14:paraId="451F5DCA" w14:textId="77777777" w:rsidR="006600A6" w:rsidRPr="00467CDC" w:rsidRDefault="006600A6" w:rsidP="00FF06B7">
      <w:pPr>
        <w:jc w:val="both"/>
        <w:rPr>
          <w:rFonts w:cstheme="minorHAnsi"/>
          <w:sz w:val="22"/>
          <w:szCs w:val="22"/>
        </w:rPr>
      </w:pPr>
    </w:p>
    <w:bookmarkEnd w:id="0"/>
    <w:p w14:paraId="1AAE1DBA" w14:textId="24B71C0C" w:rsidR="0036210E" w:rsidRPr="00467CDC" w:rsidRDefault="0036210E" w:rsidP="00FF06B7">
      <w:pPr>
        <w:jc w:val="both"/>
        <w:rPr>
          <w:rFonts w:cstheme="minorHAnsi"/>
          <w:sz w:val="22"/>
          <w:szCs w:val="22"/>
        </w:rPr>
      </w:pPr>
    </w:p>
    <w:p w14:paraId="1FBBCA09" w14:textId="77777777" w:rsidR="0036210E" w:rsidRPr="00467CDC" w:rsidRDefault="0036210E" w:rsidP="00FF06B7">
      <w:pPr>
        <w:jc w:val="both"/>
        <w:rPr>
          <w:rFonts w:cstheme="minorHAnsi"/>
          <w:sz w:val="22"/>
          <w:szCs w:val="22"/>
        </w:rPr>
      </w:pPr>
    </w:p>
    <w:sectPr w:rsidR="0036210E" w:rsidRPr="00467CDC" w:rsidSect="007D3DFF">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93D418" w14:textId="77777777" w:rsidR="005413C8" w:rsidRDefault="005413C8" w:rsidP="00FF06B7">
      <w:r>
        <w:separator/>
      </w:r>
    </w:p>
  </w:endnote>
  <w:endnote w:type="continuationSeparator" w:id="0">
    <w:p w14:paraId="0A3C6715" w14:textId="77777777" w:rsidR="005413C8" w:rsidRDefault="005413C8" w:rsidP="00FF06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B52DE8" w14:textId="77777777" w:rsidR="005413C8" w:rsidRDefault="005413C8" w:rsidP="00FF06B7">
      <w:r>
        <w:separator/>
      </w:r>
    </w:p>
  </w:footnote>
  <w:footnote w:type="continuationSeparator" w:id="0">
    <w:p w14:paraId="212511B9" w14:textId="77777777" w:rsidR="005413C8" w:rsidRDefault="005413C8" w:rsidP="00FF06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FA9DB" w14:textId="390001D6" w:rsidR="00FF06B7" w:rsidRPr="00FF06B7" w:rsidRDefault="00FF06B7" w:rsidP="00192BBE">
    <w:pPr>
      <w:pStyle w:val="Header"/>
      <w:jc w:val="center"/>
      <w:rPr>
        <w:rFonts w:ascii="Times New Roman" w:hAnsi="Times New Roman" w:cs="Times New Roman"/>
      </w:rPr>
    </w:pPr>
    <w:r w:rsidRPr="00FF06B7">
      <w:rPr>
        <w:rFonts w:ascii="Times New Roman" w:hAnsi="Times New Roman" w:cs="Times New Roman"/>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127F"/>
    <w:rsid w:val="000257DD"/>
    <w:rsid w:val="00042DB1"/>
    <w:rsid w:val="0005088B"/>
    <w:rsid w:val="00071EBF"/>
    <w:rsid w:val="00082D1E"/>
    <w:rsid w:val="000901CB"/>
    <w:rsid w:val="000A79C6"/>
    <w:rsid w:val="000B0E22"/>
    <w:rsid w:val="000C6783"/>
    <w:rsid w:val="0010515F"/>
    <w:rsid w:val="00130FAA"/>
    <w:rsid w:val="001637F2"/>
    <w:rsid w:val="00165841"/>
    <w:rsid w:val="00186112"/>
    <w:rsid w:val="001906CD"/>
    <w:rsid w:val="001917B6"/>
    <w:rsid w:val="00192BBE"/>
    <w:rsid w:val="001B61A8"/>
    <w:rsid w:val="001C0BFD"/>
    <w:rsid w:val="0021237A"/>
    <w:rsid w:val="0021593D"/>
    <w:rsid w:val="00241F5C"/>
    <w:rsid w:val="00252EDC"/>
    <w:rsid w:val="00257E7C"/>
    <w:rsid w:val="00270E7B"/>
    <w:rsid w:val="002D7327"/>
    <w:rsid w:val="002E31A9"/>
    <w:rsid w:val="00320FEB"/>
    <w:rsid w:val="00353703"/>
    <w:rsid w:val="0036210E"/>
    <w:rsid w:val="00373944"/>
    <w:rsid w:val="003D56F3"/>
    <w:rsid w:val="003F35CB"/>
    <w:rsid w:val="00406D05"/>
    <w:rsid w:val="00433126"/>
    <w:rsid w:val="0043792B"/>
    <w:rsid w:val="004571D6"/>
    <w:rsid w:val="00467CDC"/>
    <w:rsid w:val="0047100F"/>
    <w:rsid w:val="004723EA"/>
    <w:rsid w:val="00486881"/>
    <w:rsid w:val="00496CD4"/>
    <w:rsid w:val="00497CFE"/>
    <w:rsid w:val="004C27F9"/>
    <w:rsid w:val="004D63A7"/>
    <w:rsid w:val="004E27AF"/>
    <w:rsid w:val="0050522E"/>
    <w:rsid w:val="00512C32"/>
    <w:rsid w:val="00513B42"/>
    <w:rsid w:val="00525E6D"/>
    <w:rsid w:val="00526327"/>
    <w:rsid w:val="005303F9"/>
    <w:rsid w:val="005413C8"/>
    <w:rsid w:val="00555A95"/>
    <w:rsid w:val="00581A7D"/>
    <w:rsid w:val="005C11F8"/>
    <w:rsid w:val="005C1E36"/>
    <w:rsid w:val="005C339B"/>
    <w:rsid w:val="006034E0"/>
    <w:rsid w:val="0060621D"/>
    <w:rsid w:val="00615A36"/>
    <w:rsid w:val="00632F40"/>
    <w:rsid w:val="00651FE7"/>
    <w:rsid w:val="006600A6"/>
    <w:rsid w:val="006866AA"/>
    <w:rsid w:val="006A43B3"/>
    <w:rsid w:val="006A68B6"/>
    <w:rsid w:val="006D071E"/>
    <w:rsid w:val="006D6F8D"/>
    <w:rsid w:val="00723E0B"/>
    <w:rsid w:val="0077380A"/>
    <w:rsid w:val="00787EF5"/>
    <w:rsid w:val="007C6FFC"/>
    <w:rsid w:val="007D3DFF"/>
    <w:rsid w:val="007D6E27"/>
    <w:rsid w:val="007E6C10"/>
    <w:rsid w:val="007F32D1"/>
    <w:rsid w:val="00812DBC"/>
    <w:rsid w:val="00815B60"/>
    <w:rsid w:val="00854D96"/>
    <w:rsid w:val="008B596B"/>
    <w:rsid w:val="008B5B26"/>
    <w:rsid w:val="008D63CA"/>
    <w:rsid w:val="008E5BFA"/>
    <w:rsid w:val="0090284C"/>
    <w:rsid w:val="00962DE6"/>
    <w:rsid w:val="009B30D7"/>
    <w:rsid w:val="00A112B4"/>
    <w:rsid w:val="00A60F21"/>
    <w:rsid w:val="00A64128"/>
    <w:rsid w:val="00A64858"/>
    <w:rsid w:val="00A70BD3"/>
    <w:rsid w:val="00A95207"/>
    <w:rsid w:val="00AA0786"/>
    <w:rsid w:val="00AC2FC7"/>
    <w:rsid w:val="00AE22FE"/>
    <w:rsid w:val="00B4723A"/>
    <w:rsid w:val="00B5510E"/>
    <w:rsid w:val="00B55424"/>
    <w:rsid w:val="00B56F35"/>
    <w:rsid w:val="00B817F2"/>
    <w:rsid w:val="00B91676"/>
    <w:rsid w:val="00BF1839"/>
    <w:rsid w:val="00C27CAB"/>
    <w:rsid w:val="00C33FA1"/>
    <w:rsid w:val="00C3714C"/>
    <w:rsid w:val="00C660D3"/>
    <w:rsid w:val="00C928E6"/>
    <w:rsid w:val="00CA182C"/>
    <w:rsid w:val="00CA361C"/>
    <w:rsid w:val="00CB23FE"/>
    <w:rsid w:val="00CF0589"/>
    <w:rsid w:val="00D223E2"/>
    <w:rsid w:val="00D252A1"/>
    <w:rsid w:val="00D3734E"/>
    <w:rsid w:val="00D5127F"/>
    <w:rsid w:val="00D71984"/>
    <w:rsid w:val="00DB4DA4"/>
    <w:rsid w:val="00DB6C75"/>
    <w:rsid w:val="00DB6D34"/>
    <w:rsid w:val="00DD4A59"/>
    <w:rsid w:val="00DE07EC"/>
    <w:rsid w:val="00DF608C"/>
    <w:rsid w:val="00E13912"/>
    <w:rsid w:val="00E42712"/>
    <w:rsid w:val="00E4750C"/>
    <w:rsid w:val="00E64C7C"/>
    <w:rsid w:val="00E84851"/>
    <w:rsid w:val="00E97D31"/>
    <w:rsid w:val="00EB3AE7"/>
    <w:rsid w:val="00ED2740"/>
    <w:rsid w:val="00ED6ADE"/>
    <w:rsid w:val="00EE4449"/>
    <w:rsid w:val="00EF5232"/>
    <w:rsid w:val="00F03DF4"/>
    <w:rsid w:val="00F57AAE"/>
    <w:rsid w:val="00F80AA4"/>
    <w:rsid w:val="00F8214C"/>
    <w:rsid w:val="00F939F1"/>
    <w:rsid w:val="00FA39AB"/>
    <w:rsid w:val="00FA62AA"/>
    <w:rsid w:val="00FC05A3"/>
    <w:rsid w:val="00FD31B1"/>
    <w:rsid w:val="00FD4AFF"/>
    <w:rsid w:val="00FF06B7"/>
    <w:rsid w:val="00FF4AA7"/>
    <w:rsid w:val="00FF64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DFCFF"/>
  <w15:chartTrackingRefBased/>
  <w15:docId w15:val="{41557F71-B52A-8D48-A1D3-ACEFCE95A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6F35"/>
    <w:rPr>
      <w:color w:val="0000FF"/>
      <w:u w:val="single"/>
    </w:rPr>
  </w:style>
  <w:style w:type="character" w:customStyle="1" w:styleId="apple-converted-space">
    <w:name w:val="apple-converted-space"/>
    <w:basedOn w:val="DefaultParagraphFont"/>
    <w:rsid w:val="00B56F35"/>
  </w:style>
  <w:style w:type="paragraph" w:styleId="Header">
    <w:name w:val="header"/>
    <w:basedOn w:val="Normal"/>
    <w:link w:val="HeaderChar"/>
    <w:uiPriority w:val="99"/>
    <w:unhideWhenUsed/>
    <w:rsid w:val="00FF06B7"/>
    <w:pPr>
      <w:tabs>
        <w:tab w:val="center" w:pos="4680"/>
        <w:tab w:val="right" w:pos="9360"/>
      </w:tabs>
    </w:pPr>
  </w:style>
  <w:style w:type="character" w:customStyle="1" w:styleId="HeaderChar">
    <w:name w:val="Header Char"/>
    <w:basedOn w:val="DefaultParagraphFont"/>
    <w:link w:val="Header"/>
    <w:uiPriority w:val="99"/>
    <w:rsid w:val="00FF06B7"/>
  </w:style>
  <w:style w:type="paragraph" w:styleId="Footer">
    <w:name w:val="footer"/>
    <w:basedOn w:val="Normal"/>
    <w:link w:val="FooterChar"/>
    <w:uiPriority w:val="99"/>
    <w:unhideWhenUsed/>
    <w:rsid w:val="00FF06B7"/>
    <w:pPr>
      <w:tabs>
        <w:tab w:val="center" w:pos="4680"/>
        <w:tab w:val="right" w:pos="9360"/>
      </w:tabs>
    </w:pPr>
  </w:style>
  <w:style w:type="character" w:customStyle="1" w:styleId="FooterChar">
    <w:name w:val="Footer Char"/>
    <w:basedOn w:val="DefaultParagraphFont"/>
    <w:link w:val="Footer"/>
    <w:uiPriority w:val="99"/>
    <w:rsid w:val="00FF06B7"/>
  </w:style>
  <w:style w:type="paragraph" w:styleId="NormalWeb">
    <w:name w:val="Normal (Web)"/>
    <w:basedOn w:val="Normal"/>
    <w:uiPriority w:val="99"/>
    <w:unhideWhenUsed/>
    <w:rsid w:val="00E13912"/>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6600A6"/>
    <w:rPr>
      <w:i/>
      <w:iCs/>
    </w:rPr>
  </w:style>
  <w:style w:type="character" w:styleId="UnresolvedMention">
    <w:name w:val="Unresolved Mention"/>
    <w:basedOn w:val="DefaultParagraphFont"/>
    <w:uiPriority w:val="99"/>
    <w:semiHidden/>
    <w:unhideWhenUsed/>
    <w:rsid w:val="00854D96"/>
    <w:rPr>
      <w:color w:val="605E5C"/>
      <w:shd w:val="clear" w:color="auto" w:fill="E1DFDD"/>
    </w:rPr>
  </w:style>
  <w:style w:type="paragraph" w:styleId="Revision">
    <w:name w:val="Revision"/>
    <w:hidden/>
    <w:uiPriority w:val="99"/>
    <w:semiHidden/>
    <w:rsid w:val="00D223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9958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bit.ly/UNYOntheMissio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unyumc.org/news/article/we-are-community"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B5EC90A5-875D-B849-B226-284E65C53E1A}">
  <we:reference id="wa200001011" version="1.2.0.0" store="en-US" storeType="OMEX"/>
  <we:alternateReferences>
    <we:reference id="wa200001011" version="1.2.0.0" store=""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2</TotalTime>
  <Pages>2</Pages>
  <Words>680</Words>
  <Characters>3880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Bradley</dc:creator>
  <cp:keywords/>
  <dc:description/>
  <cp:lastModifiedBy>Shelby Winchell</cp:lastModifiedBy>
  <cp:revision>3</cp:revision>
  <cp:lastPrinted>2023-02-16T20:59:00Z</cp:lastPrinted>
  <dcterms:created xsi:type="dcterms:W3CDTF">2023-02-22T22:04:00Z</dcterms:created>
  <dcterms:modified xsi:type="dcterms:W3CDTF">2023-02-23T22:13:00Z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documentId_9755</vt:lpwstr>
  </property>
  <property fmtid="{D5CDD505-2E9C-101B-9397-08002B2CF9AE}" pid="3" name="grammarly_documentContext">
    <vt:lpwstr>{"goals":[],"domain":"general","emotions":[],"dialect":"american"}</vt:lpwstr>
  </property>
</Properties>
</file>